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rPr>
        <w:id w:val="216348"/>
        <w:docPartObj>
          <w:docPartGallery w:val="Table of Contents"/>
          <w:docPartUnique/>
        </w:docPartObj>
      </w:sdtPr>
      <w:sdtEndPr>
        <w:rPr>
          <w:b w:val="0"/>
          <w:bCs w:val="0"/>
        </w:rPr>
      </w:sdtEndPr>
      <w:sdtContent>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r>
            <w:rPr>
              <w:rFonts w:ascii="Bookman Old Style" w:hAnsi="Bookman Old Style"/>
              <w:noProof/>
            </w:rPr>
            <w:drawing>
              <wp:inline distT="0" distB="0" distL="0" distR="0">
                <wp:extent cx="847725"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981075"/>
                        </a:xfrm>
                        <a:prstGeom prst="rect">
                          <a:avLst/>
                        </a:prstGeom>
                        <a:noFill/>
                        <a:ln>
                          <a:noFill/>
                        </a:ln>
                      </pic:spPr>
                    </pic:pic>
                  </a:graphicData>
                </a:graphic>
              </wp:inline>
            </w:drawing>
          </w:r>
          <w:r>
            <w:rPr>
              <w:rFonts w:ascii="Times New Roman" w:eastAsia="Times New Roman" w:hAnsi="Times New Roman"/>
              <w:b/>
              <w:sz w:val="24"/>
            </w:rPr>
            <w:t xml:space="preserve">                                                                                                            </w:t>
          </w:r>
          <w:r>
            <w:rPr>
              <w:rFonts w:ascii="Bookman Old Style" w:hAnsi="Bookman Old Style"/>
            </w:rPr>
            <w:object w:dxaOrig="1425"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71.25pt" o:ole="">
                <v:imagedata r:id="rId10" o:title=""/>
              </v:shape>
              <o:OLEObject Type="Embed" ProgID="PBrush" ShapeID="_x0000_i1025" DrawAspect="Content" ObjectID="_1569201466" r:id="rId11"/>
            </w:object>
          </w:r>
          <w:r>
            <w:rPr>
              <w:rFonts w:ascii="Times New Roman" w:eastAsia="Times New Roman" w:hAnsi="Times New Roman"/>
              <w:b/>
              <w:sz w:val="24"/>
            </w:rPr>
            <w:t xml:space="preserve">  </w:t>
          </w: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cs="Aharoni"/>
              <w:b/>
              <w:sz w:val="28"/>
              <w:szCs w:val="28"/>
            </w:rPr>
          </w:pPr>
          <w:r>
            <w:rPr>
              <w:rFonts w:ascii="Times New Roman" w:eastAsia="Times New Roman" w:hAnsi="Times New Roman" w:cs="Aharoni"/>
              <w:b/>
              <w:sz w:val="28"/>
              <w:szCs w:val="28"/>
            </w:rPr>
            <w:t>MASINDI DISTRICT LOCAL GOVERNMENT</w:t>
          </w: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cs="Aharoni"/>
              <w:b/>
              <w:sz w:val="36"/>
              <w:szCs w:val="36"/>
            </w:rPr>
          </w:pPr>
          <w:r>
            <w:rPr>
              <w:rFonts w:ascii="Times New Roman" w:eastAsia="Times New Roman" w:hAnsi="Times New Roman" w:cs="Aharoni"/>
              <w:b/>
              <w:sz w:val="36"/>
              <w:szCs w:val="36"/>
            </w:rPr>
            <w:t>DRAFT INFORMATION AND COMMUNICATION TECHNOLOGY (ICT) POLICY</w:t>
          </w: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ahoma" w:eastAsia="Times New Roman" w:hAnsi="Tahoma" w:cs="Tahoma"/>
              <w:b/>
              <w:sz w:val="24"/>
            </w:rPr>
          </w:pPr>
          <w:r>
            <w:rPr>
              <w:rFonts w:ascii="Tahoma" w:eastAsia="Times New Roman" w:hAnsi="Tahoma" w:cs="Tahoma"/>
              <w:b/>
              <w:sz w:val="24"/>
            </w:rPr>
            <w:t>May 2017</w:t>
          </w: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pBdr>
              <w:top w:val="thinThickThinMediumGap" w:sz="24" w:space="1" w:color="auto"/>
              <w:left w:val="thinThickThinMediumGap" w:sz="24" w:space="4" w:color="auto"/>
              <w:bottom w:val="thinThickThinMediumGap" w:sz="24" w:space="1" w:color="auto"/>
              <w:right w:val="thinThickThinMediumGap" w:sz="24" w:space="4" w:color="auto"/>
            </w:pBdr>
            <w:tabs>
              <w:tab w:val="left" w:pos="7365"/>
            </w:tabs>
            <w:spacing w:line="0" w:lineRule="atLeast"/>
            <w:jc w:val="center"/>
            <w:rPr>
              <w:rFonts w:ascii="Times New Roman" w:eastAsia="Times New Roman" w:hAnsi="Times New Roman"/>
              <w:b/>
              <w:sz w:val="24"/>
            </w:rPr>
          </w:pPr>
        </w:p>
        <w:p w:rsidR="00CC61C1" w:rsidRDefault="00CC61C1" w:rsidP="00CC61C1">
          <w:pPr>
            <w:tabs>
              <w:tab w:val="left" w:pos="7365"/>
            </w:tabs>
            <w:spacing w:line="0" w:lineRule="atLeast"/>
            <w:rPr>
              <w:rFonts w:ascii="Times New Roman" w:eastAsia="Times New Roman" w:hAnsi="Times New Roman"/>
              <w:b/>
              <w:sz w:val="24"/>
            </w:rPr>
          </w:pPr>
        </w:p>
        <w:p w:rsidR="00CC61C1" w:rsidRDefault="00CC61C1" w:rsidP="0095066B">
          <w:pPr>
            <w:pStyle w:val="TOCHeading"/>
            <w:jc w:val="center"/>
          </w:pPr>
        </w:p>
        <w:p w:rsidR="0095066B" w:rsidRDefault="0095066B" w:rsidP="0095066B">
          <w:pPr>
            <w:pStyle w:val="TOCHeading"/>
            <w:jc w:val="center"/>
          </w:pPr>
          <w:bookmarkStart w:id="0" w:name="_GoBack"/>
          <w:bookmarkEnd w:id="0"/>
          <w:r>
            <w:t>Table of Contents</w:t>
          </w:r>
        </w:p>
        <w:p w:rsidR="00E7701D" w:rsidRDefault="00FF6359">
          <w:pPr>
            <w:pStyle w:val="TOC1"/>
            <w:tabs>
              <w:tab w:val="right" w:leader="dot" w:pos="9610"/>
            </w:tabs>
            <w:rPr>
              <w:rFonts w:asciiTheme="minorHAnsi" w:eastAsiaTheme="minorEastAsia" w:hAnsiTheme="minorHAnsi" w:cstheme="minorBidi"/>
              <w:noProof/>
              <w:sz w:val="22"/>
              <w:szCs w:val="22"/>
            </w:rPr>
          </w:pPr>
          <w:r>
            <w:fldChar w:fldCharType="begin"/>
          </w:r>
          <w:r w:rsidR="0095066B">
            <w:instrText xml:space="preserve"> TOC \o "1-3" \h \z \u </w:instrText>
          </w:r>
          <w:r>
            <w:fldChar w:fldCharType="separate"/>
          </w:r>
          <w:hyperlink w:anchor="_Toc482361306" w:history="1">
            <w:r w:rsidR="00E7701D" w:rsidRPr="00773225">
              <w:rPr>
                <w:rStyle w:val="Hyperlink"/>
                <w:rFonts w:eastAsia="Times New Roman"/>
                <w:noProof/>
              </w:rPr>
              <w:t>Foreword</w:t>
            </w:r>
            <w:r w:rsidR="00E7701D">
              <w:rPr>
                <w:noProof/>
                <w:webHidden/>
              </w:rPr>
              <w:tab/>
            </w:r>
            <w:r w:rsidR="00E7701D">
              <w:rPr>
                <w:noProof/>
                <w:webHidden/>
              </w:rPr>
              <w:fldChar w:fldCharType="begin"/>
            </w:r>
            <w:r w:rsidR="00E7701D">
              <w:rPr>
                <w:noProof/>
                <w:webHidden/>
              </w:rPr>
              <w:instrText xml:space="preserve"> PAGEREF _Toc482361306 \h </w:instrText>
            </w:r>
            <w:r w:rsidR="00E7701D">
              <w:rPr>
                <w:noProof/>
                <w:webHidden/>
              </w:rPr>
            </w:r>
            <w:r w:rsidR="00E7701D">
              <w:rPr>
                <w:noProof/>
                <w:webHidden/>
              </w:rPr>
              <w:fldChar w:fldCharType="separate"/>
            </w:r>
            <w:r w:rsidR="00E7701D">
              <w:rPr>
                <w:noProof/>
                <w:webHidden/>
              </w:rPr>
              <w:t>ii</w:t>
            </w:r>
            <w:r w:rsidR="00E7701D">
              <w:rPr>
                <w:noProof/>
                <w:webHidden/>
              </w:rPr>
              <w:fldChar w:fldCharType="end"/>
            </w:r>
          </w:hyperlink>
        </w:p>
        <w:p w:rsidR="00E7701D" w:rsidRDefault="00F0587E">
          <w:pPr>
            <w:pStyle w:val="TOC1"/>
            <w:tabs>
              <w:tab w:val="right" w:leader="dot" w:pos="9610"/>
            </w:tabs>
            <w:rPr>
              <w:rFonts w:asciiTheme="minorHAnsi" w:eastAsiaTheme="minorEastAsia" w:hAnsiTheme="minorHAnsi" w:cstheme="minorBidi"/>
              <w:noProof/>
              <w:sz w:val="22"/>
              <w:szCs w:val="22"/>
            </w:rPr>
          </w:pPr>
          <w:hyperlink w:anchor="_Toc482361307" w:history="1">
            <w:r w:rsidR="00E7701D" w:rsidRPr="00773225">
              <w:rPr>
                <w:rStyle w:val="Hyperlink"/>
                <w:rFonts w:eastAsia="Times New Roman"/>
                <w:noProof/>
              </w:rPr>
              <w:t>List of Abbreviations and Acronyms</w:t>
            </w:r>
            <w:r w:rsidR="00E7701D">
              <w:rPr>
                <w:noProof/>
                <w:webHidden/>
              </w:rPr>
              <w:tab/>
            </w:r>
            <w:r w:rsidR="00E7701D">
              <w:rPr>
                <w:noProof/>
                <w:webHidden/>
              </w:rPr>
              <w:fldChar w:fldCharType="begin"/>
            </w:r>
            <w:r w:rsidR="00E7701D">
              <w:rPr>
                <w:noProof/>
                <w:webHidden/>
              </w:rPr>
              <w:instrText xml:space="preserve"> PAGEREF _Toc482361307 \h </w:instrText>
            </w:r>
            <w:r w:rsidR="00E7701D">
              <w:rPr>
                <w:noProof/>
                <w:webHidden/>
              </w:rPr>
            </w:r>
            <w:r w:rsidR="00E7701D">
              <w:rPr>
                <w:noProof/>
                <w:webHidden/>
              </w:rPr>
              <w:fldChar w:fldCharType="separate"/>
            </w:r>
            <w:r w:rsidR="00E7701D">
              <w:rPr>
                <w:noProof/>
                <w:webHidden/>
              </w:rPr>
              <w:t>iv</w:t>
            </w:r>
            <w:r w:rsidR="00E7701D">
              <w:rPr>
                <w:noProof/>
                <w:webHidden/>
              </w:rPr>
              <w:fldChar w:fldCharType="end"/>
            </w:r>
          </w:hyperlink>
        </w:p>
        <w:p w:rsidR="00E7701D" w:rsidRDefault="00F0587E">
          <w:pPr>
            <w:pStyle w:val="TOC1"/>
            <w:tabs>
              <w:tab w:val="right" w:leader="dot" w:pos="9610"/>
            </w:tabs>
            <w:rPr>
              <w:rFonts w:asciiTheme="minorHAnsi" w:eastAsiaTheme="minorEastAsia" w:hAnsiTheme="minorHAnsi" w:cstheme="minorBidi"/>
              <w:noProof/>
              <w:sz w:val="22"/>
              <w:szCs w:val="22"/>
            </w:rPr>
          </w:pPr>
          <w:hyperlink w:anchor="_Toc482361308" w:history="1">
            <w:r w:rsidR="00E7701D" w:rsidRPr="00773225">
              <w:rPr>
                <w:rStyle w:val="Hyperlink"/>
                <w:rFonts w:eastAsia="Cambria"/>
                <w:noProof/>
              </w:rPr>
              <w:t>1. INTRODUCTION</w:t>
            </w:r>
            <w:r w:rsidR="00E7701D">
              <w:rPr>
                <w:noProof/>
                <w:webHidden/>
              </w:rPr>
              <w:tab/>
            </w:r>
            <w:r w:rsidR="00E7701D">
              <w:rPr>
                <w:noProof/>
                <w:webHidden/>
              </w:rPr>
              <w:fldChar w:fldCharType="begin"/>
            </w:r>
            <w:r w:rsidR="00E7701D">
              <w:rPr>
                <w:noProof/>
                <w:webHidden/>
              </w:rPr>
              <w:instrText xml:space="preserve"> PAGEREF _Toc482361308 \h </w:instrText>
            </w:r>
            <w:r w:rsidR="00E7701D">
              <w:rPr>
                <w:noProof/>
                <w:webHidden/>
              </w:rPr>
            </w:r>
            <w:r w:rsidR="00E7701D">
              <w:rPr>
                <w:noProof/>
                <w:webHidden/>
              </w:rPr>
              <w:fldChar w:fldCharType="separate"/>
            </w:r>
            <w:r w:rsidR="00E7701D">
              <w:rPr>
                <w:noProof/>
                <w:webHidden/>
              </w:rPr>
              <w:t>1</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09" w:history="1">
            <w:r w:rsidR="00E7701D" w:rsidRPr="00773225">
              <w:rPr>
                <w:rStyle w:val="Hyperlink"/>
                <w:rFonts w:eastAsia="Cambria"/>
                <w:noProof/>
              </w:rPr>
              <w:t>1.1 Background</w:t>
            </w:r>
            <w:r w:rsidR="00E7701D">
              <w:rPr>
                <w:noProof/>
                <w:webHidden/>
              </w:rPr>
              <w:tab/>
            </w:r>
            <w:r w:rsidR="00E7701D">
              <w:rPr>
                <w:noProof/>
                <w:webHidden/>
              </w:rPr>
              <w:fldChar w:fldCharType="begin"/>
            </w:r>
            <w:r w:rsidR="00E7701D">
              <w:rPr>
                <w:noProof/>
                <w:webHidden/>
              </w:rPr>
              <w:instrText xml:space="preserve"> PAGEREF _Toc482361309 \h </w:instrText>
            </w:r>
            <w:r w:rsidR="00E7701D">
              <w:rPr>
                <w:noProof/>
                <w:webHidden/>
              </w:rPr>
            </w:r>
            <w:r w:rsidR="00E7701D">
              <w:rPr>
                <w:noProof/>
                <w:webHidden/>
              </w:rPr>
              <w:fldChar w:fldCharType="separate"/>
            </w:r>
            <w:r w:rsidR="00E7701D">
              <w:rPr>
                <w:noProof/>
                <w:webHidden/>
              </w:rPr>
              <w:t>1</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0" w:history="1">
            <w:r w:rsidR="00E7701D" w:rsidRPr="00773225">
              <w:rPr>
                <w:rStyle w:val="Hyperlink"/>
                <w:rFonts w:eastAsia="Cambria"/>
                <w:noProof/>
              </w:rPr>
              <w:t>1.2 Situational Analysis</w:t>
            </w:r>
            <w:r w:rsidR="00E7701D">
              <w:rPr>
                <w:noProof/>
                <w:webHidden/>
              </w:rPr>
              <w:tab/>
            </w:r>
            <w:r w:rsidR="00E7701D">
              <w:rPr>
                <w:noProof/>
                <w:webHidden/>
              </w:rPr>
              <w:fldChar w:fldCharType="begin"/>
            </w:r>
            <w:r w:rsidR="00E7701D">
              <w:rPr>
                <w:noProof/>
                <w:webHidden/>
              </w:rPr>
              <w:instrText xml:space="preserve"> PAGEREF _Toc482361310 \h </w:instrText>
            </w:r>
            <w:r w:rsidR="00E7701D">
              <w:rPr>
                <w:noProof/>
                <w:webHidden/>
              </w:rPr>
            </w:r>
            <w:r w:rsidR="00E7701D">
              <w:rPr>
                <w:noProof/>
                <w:webHidden/>
              </w:rPr>
              <w:fldChar w:fldCharType="separate"/>
            </w:r>
            <w:r w:rsidR="00E7701D">
              <w:rPr>
                <w:noProof/>
                <w:webHidden/>
              </w:rPr>
              <w:t>1</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1" w:history="1">
            <w:r w:rsidR="00E7701D" w:rsidRPr="00773225">
              <w:rPr>
                <w:rStyle w:val="Hyperlink"/>
                <w:rFonts w:eastAsia="Cambria"/>
                <w:noProof/>
              </w:rPr>
              <w:t>1.3 Development Context</w:t>
            </w:r>
            <w:r w:rsidR="00E7701D">
              <w:rPr>
                <w:noProof/>
                <w:webHidden/>
              </w:rPr>
              <w:tab/>
            </w:r>
            <w:r w:rsidR="00E7701D">
              <w:rPr>
                <w:noProof/>
                <w:webHidden/>
              </w:rPr>
              <w:fldChar w:fldCharType="begin"/>
            </w:r>
            <w:r w:rsidR="00E7701D">
              <w:rPr>
                <w:noProof/>
                <w:webHidden/>
              </w:rPr>
              <w:instrText xml:space="preserve"> PAGEREF _Toc482361311 \h </w:instrText>
            </w:r>
            <w:r w:rsidR="00E7701D">
              <w:rPr>
                <w:noProof/>
                <w:webHidden/>
              </w:rPr>
            </w:r>
            <w:r w:rsidR="00E7701D">
              <w:rPr>
                <w:noProof/>
                <w:webHidden/>
              </w:rPr>
              <w:fldChar w:fldCharType="separate"/>
            </w:r>
            <w:r w:rsidR="00E7701D">
              <w:rPr>
                <w:noProof/>
                <w:webHidden/>
              </w:rPr>
              <w:t>3</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2" w:history="1">
            <w:r w:rsidR="00E7701D" w:rsidRPr="00773225">
              <w:rPr>
                <w:rStyle w:val="Hyperlink"/>
                <w:rFonts w:eastAsia="Cambria"/>
                <w:noProof/>
              </w:rPr>
              <w:t>1.4 Rationale for the IT Policy</w:t>
            </w:r>
            <w:r w:rsidR="00E7701D">
              <w:rPr>
                <w:noProof/>
                <w:webHidden/>
              </w:rPr>
              <w:tab/>
            </w:r>
            <w:r w:rsidR="00E7701D">
              <w:rPr>
                <w:noProof/>
                <w:webHidden/>
              </w:rPr>
              <w:fldChar w:fldCharType="begin"/>
            </w:r>
            <w:r w:rsidR="00E7701D">
              <w:rPr>
                <w:noProof/>
                <w:webHidden/>
              </w:rPr>
              <w:instrText xml:space="preserve"> PAGEREF _Toc482361312 \h </w:instrText>
            </w:r>
            <w:r w:rsidR="00E7701D">
              <w:rPr>
                <w:noProof/>
                <w:webHidden/>
              </w:rPr>
            </w:r>
            <w:r w:rsidR="00E7701D">
              <w:rPr>
                <w:noProof/>
                <w:webHidden/>
              </w:rPr>
              <w:fldChar w:fldCharType="separate"/>
            </w:r>
            <w:r w:rsidR="00E7701D">
              <w:rPr>
                <w:noProof/>
                <w:webHidden/>
              </w:rPr>
              <w:t>3</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3" w:history="1">
            <w:r w:rsidR="00E7701D" w:rsidRPr="00773225">
              <w:rPr>
                <w:rStyle w:val="Hyperlink"/>
                <w:rFonts w:eastAsia="Cambria"/>
                <w:noProof/>
              </w:rPr>
              <w:t>1.5 Information Technology Policy for Masindi</w:t>
            </w:r>
            <w:r w:rsidR="00E7701D">
              <w:rPr>
                <w:noProof/>
                <w:webHidden/>
              </w:rPr>
              <w:tab/>
            </w:r>
            <w:r w:rsidR="00E7701D">
              <w:rPr>
                <w:noProof/>
                <w:webHidden/>
              </w:rPr>
              <w:fldChar w:fldCharType="begin"/>
            </w:r>
            <w:r w:rsidR="00E7701D">
              <w:rPr>
                <w:noProof/>
                <w:webHidden/>
              </w:rPr>
              <w:instrText xml:space="preserve"> PAGEREF _Toc482361313 \h </w:instrText>
            </w:r>
            <w:r w:rsidR="00E7701D">
              <w:rPr>
                <w:noProof/>
                <w:webHidden/>
              </w:rPr>
            </w:r>
            <w:r w:rsidR="00E7701D">
              <w:rPr>
                <w:noProof/>
                <w:webHidden/>
              </w:rPr>
              <w:fldChar w:fldCharType="separate"/>
            </w:r>
            <w:r w:rsidR="00E7701D">
              <w:rPr>
                <w:noProof/>
                <w:webHidden/>
              </w:rPr>
              <w:t>3</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4" w:history="1">
            <w:r w:rsidR="00E7701D" w:rsidRPr="00773225">
              <w:rPr>
                <w:rStyle w:val="Hyperlink"/>
                <w:rFonts w:eastAsia="Cambria"/>
                <w:noProof/>
              </w:rPr>
              <w:t>1.5.1 Vision</w:t>
            </w:r>
            <w:r w:rsidR="00E7701D">
              <w:rPr>
                <w:noProof/>
                <w:webHidden/>
              </w:rPr>
              <w:tab/>
            </w:r>
            <w:r w:rsidR="00E7701D">
              <w:rPr>
                <w:noProof/>
                <w:webHidden/>
              </w:rPr>
              <w:fldChar w:fldCharType="begin"/>
            </w:r>
            <w:r w:rsidR="00E7701D">
              <w:rPr>
                <w:noProof/>
                <w:webHidden/>
              </w:rPr>
              <w:instrText xml:space="preserve"> PAGEREF _Toc482361314 \h </w:instrText>
            </w:r>
            <w:r w:rsidR="00E7701D">
              <w:rPr>
                <w:noProof/>
                <w:webHidden/>
              </w:rPr>
            </w:r>
            <w:r w:rsidR="00E7701D">
              <w:rPr>
                <w:noProof/>
                <w:webHidden/>
              </w:rPr>
              <w:fldChar w:fldCharType="separate"/>
            </w:r>
            <w:r w:rsidR="00E7701D">
              <w:rPr>
                <w:noProof/>
                <w:webHidden/>
              </w:rPr>
              <w:t>4</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5" w:history="1">
            <w:r w:rsidR="00E7701D" w:rsidRPr="00773225">
              <w:rPr>
                <w:rStyle w:val="Hyperlink"/>
                <w:rFonts w:eastAsia="Cambria"/>
                <w:noProof/>
              </w:rPr>
              <w:t>1.5.2 Mission</w:t>
            </w:r>
            <w:r w:rsidR="00E7701D">
              <w:rPr>
                <w:noProof/>
                <w:webHidden/>
              </w:rPr>
              <w:tab/>
            </w:r>
            <w:r w:rsidR="00E7701D">
              <w:rPr>
                <w:noProof/>
                <w:webHidden/>
              </w:rPr>
              <w:fldChar w:fldCharType="begin"/>
            </w:r>
            <w:r w:rsidR="00E7701D">
              <w:rPr>
                <w:noProof/>
                <w:webHidden/>
              </w:rPr>
              <w:instrText xml:space="preserve"> PAGEREF _Toc482361315 \h </w:instrText>
            </w:r>
            <w:r w:rsidR="00E7701D">
              <w:rPr>
                <w:noProof/>
                <w:webHidden/>
              </w:rPr>
            </w:r>
            <w:r w:rsidR="00E7701D">
              <w:rPr>
                <w:noProof/>
                <w:webHidden/>
              </w:rPr>
              <w:fldChar w:fldCharType="separate"/>
            </w:r>
            <w:r w:rsidR="00E7701D">
              <w:rPr>
                <w:noProof/>
                <w:webHidden/>
              </w:rPr>
              <w:t>4</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6" w:history="1">
            <w:r w:rsidR="00E7701D" w:rsidRPr="00773225">
              <w:rPr>
                <w:rStyle w:val="Hyperlink"/>
                <w:rFonts w:eastAsia="Cambria"/>
                <w:noProof/>
              </w:rPr>
              <w:t>1.5.3 Policy Goal</w:t>
            </w:r>
            <w:r w:rsidR="00E7701D">
              <w:rPr>
                <w:noProof/>
                <w:webHidden/>
              </w:rPr>
              <w:tab/>
            </w:r>
            <w:r w:rsidR="00E7701D">
              <w:rPr>
                <w:noProof/>
                <w:webHidden/>
              </w:rPr>
              <w:fldChar w:fldCharType="begin"/>
            </w:r>
            <w:r w:rsidR="00E7701D">
              <w:rPr>
                <w:noProof/>
                <w:webHidden/>
              </w:rPr>
              <w:instrText xml:space="preserve"> PAGEREF _Toc482361316 \h </w:instrText>
            </w:r>
            <w:r w:rsidR="00E7701D">
              <w:rPr>
                <w:noProof/>
                <w:webHidden/>
              </w:rPr>
            </w:r>
            <w:r w:rsidR="00E7701D">
              <w:rPr>
                <w:noProof/>
                <w:webHidden/>
              </w:rPr>
              <w:fldChar w:fldCharType="separate"/>
            </w:r>
            <w:r w:rsidR="00E7701D">
              <w:rPr>
                <w:noProof/>
                <w:webHidden/>
              </w:rPr>
              <w:t>4</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7" w:history="1">
            <w:r w:rsidR="00E7701D" w:rsidRPr="00773225">
              <w:rPr>
                <w:rStyle w:val="Hyperlink"/>
                <w:rFonts w:eastAsia="Cambria"/>
                <w:noProof/>
              </w:rPr>
              <w:t>1.5.4 Policy Guiding Principles</w:t>
            </w:r>
            <w:r w:rsidR="00E7701D">
              <w:rPr>
                <w:noProof/>
                <w:webHidden/>
              </w:rPr>
              <w:tab/>
            </w:r>
            <w:r w:rsidR="00E7701D">
              <w:rPr>
                <w:noProof/>
                <w:webHidden/>
              </w:rPr>
              <w:fldChar w:fldCharType="begin"/>
            </w:r>
            <w:r w:rsidR="00E7701D">
              <w:rPr>
                <w:noProof/>
                <w:webHidden/>
              </w:rPr>
              <w:instrText xml:space="preserve"> PAGEREF _Toc482361317 \h </w:instrText>
            </w:r>
            <w:r w:rsidR="00E7701D">
              <w:rPr>
                <w:noProof/>
                <w:webHidden/>
              </w:rPr>
            </w:r>
            <w:r w:rsidR="00E7701D">
              <w:rPr>
                <w:noProof/>
                <w:webHidden/>
              </w:rPr>
              <w:fldChar w:fldCharType="separate"/>
            </w:r>
            <w:r w:rsidR="00E7701D">
              <w:rPr>
                <w:noProof/>
                <w:webHidden/>
              </w:rPr>
              <w:t>4</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18" w:history="1">
            <w:r w:rsidR="00E7701D" w:rsidRPr="00773225">
              <w:rPr>
                <w:rStyle w:val="Hyperlink"/>
                <w:rFonts w:eastAsia="Cambria"/>
                <w:noProof/>
              </w:rPr>
              <w:t>1.5.5 Policy Objectives</w:t>
            </w:r>
            <w:r w:rsidR="00E7701D">
              <w:rPr>
                <w:noProof/>
                <w:webHidden/>
              </w:rPr>
              <w:tab/>
            </w:r>
            <w:r w:rsidR="00E7701D">
              <w:rPr>
                <w:noProof/>
                <w:webHidden/>
              </w:rPr>
              <w:fldChar w:fldCharType="begin"/>
            </w:r>
            <w:r w:rsidR="00E7701D">
              <w:rPr>
                <w:noProof/>
                <w:webHidden/>
              </w:rPr>
              <w:instrText xml:space="preserve"> PAGEREF _Toc482361318 \h </w:instrText>
            </w:r>
            <w:r w:rsidR="00E7701D">
              <w:rPr>
                <w:noProof/>
                <w:webHidden/>
              </w:rPr>
            </w:r>
            <w:r w:rsidR="00E7701D">
              <w:rPr>
                <w:noProof/>
                <w:webHidden/>
              </w:rPr>
              <w:fldChar w:fldCharType="separate"/>
            </w:r>
            <w:r w:rsidR="00E7701D">
              <w:rPr>
                <w:noProof/>
                <w:webHidden/>
              </w:rPr>
              <w:t>4</w:t>
            </w:r>
            <w:r w:rsidR="00E7701D">
              <w:rPr>
                <w:noProof/>
                <w:webHidden/>
              </w:rPr>
              <w:fldChar w:fldCharType="end"/>
            </w:r>
          </w:hyperlink>
        </w:p>
        <w:p w:rsidR="00E7701D" w:rsidRDefault="00F0587E">
          <w:pPr>
            <w:pStyle w:val="TOC1"/>
            <w:tabs>
              <w:tab w:val="right" w:leader="dot" w:pos="9610"/>
            </w:tabs>
            <w:rPr>
              <w:rFonts w:asciiTheme="minorHAnsi" w:eastAsiaTheme="minorEastAsia" w:hAnsiTheme="minorHAnsi" w:cstheme="minorBidi"/>
              <w:noProof/>
              <w:sz w:val="22"/>
              <w:szCs w:val="22"/>
            </w:rPr>
          </w:pPr>
          <w:hyperlink w:anchor="_Toc482361319" w:history="1">
            <w:r w:rsidR="00E7701D" w:rsidRPr="00773225">
              <w:rPr>
                <w:rStyle w:val="Hyperlink"/>
                <w:rFonts w:eastAsia="Cambria"/>
                <w:noProof/>
              </w:rPr>
              <w:t>2 POLICY PRIORITY AREAS</w:t>
            </w:r>
            <w:r w:rsidR="00E7701D">
              <w:rPr>
                <w:noProof/>
                <w:webHidden/>
              </w:rPr>
              <w:tab/>
            </w:r>
            <w:r w:rsidR="00E7701D">
              <w:rPr>
                <w:noProof/>
                <w:webHidden/>
              </w:rPr>
              <w:fldChar w:fldCharType="begin"/>
            </w:r>
            <w:r w:rsidR="00E7701D">
              <w:rPr>
                <w:noProof/>
                <w:webHidden/>
              </w:rPr>
              <w:instrText xml:space="preserve"> PAGEREF _Toc482361319 \h </w:instrText>
            </w:r>
            <w:r w:rsidR="00E7701D">
              <w:rPr>
                <w:noProof/>
                <w:webHidden/>
              </w:rPr>
            </w:r>
            <w:r w:rsidR="00E7701D">
              <w:rPr>
                <w:noProof/>
                <w:webHidden/>
              </w:rPr>
              <w:fldChar w:fldCharType="separate"/>
            </w:r>
            <w:r w:rsidR="00E7701D">
              <w:rPr>
                <w:noProof/>
                <w:webHidden/>
              </w:rPr>
              <w:t>5</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20" w:history="1">
            <w:r w:rsidR="00E7701D" w:rsidRPr="00773225">
              <w:rPr>
                <w:rStyle w:val="Hyperlink"/>
                <w:rFonts w:eastAsia="Cambria"/>
                <w:noProof/>
              </w:rPr>
              <w:t>2.1 Legal Framework</w:t>
            </w:r>
            <w:r w:rsidR="00E7701D">
              <w:rPr>
                <w:noProof/>
                <w:webHidden/>
              </w:rPr>
              <w:tab/>
            </w:r>
            <w:r w:rsidR="00E7701D">
              <w:rPr>
                <w:noProof/>
                <w:webHidden/>
              </w:rPr>
              <w:fldChar w:fldCharType="begin"/>
            </w:r>
            <w:r w:rsidR="00E7701D">
              <w:rPr>
                <w:noProof/>
                <w:webHidden/>
              </w:rPr>
              <w:instrText xml:space="preserve"> PAGEREF _Toc482361320 \h </w:instrText>
            </w:r>
            <w:r w:rsidR="00E7701D">
              <w:rPr>
                <w:noProof/>
                <w:webHidden/>
              </w:rPr>
            </w:r>
            <w:r w:rsidR="00E7701D">
              <w:rPr>
                <w:noProof/>
                <w:webHidden/>
              </w:rPr>
              <w:fldChar w:fldCharType="separate"/>
            </w:r>
            <w:r w:rsidR="00E7701D">
              <w:rPr>
                <w:noProof/>
                <w:webHidden/>
              </w:rPr>
              <w:t>5</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21" w:history="1">
            <w:r w:rsidR="00E7701D" w:rsidRPr="00773225">
              <w:rPr>
                <w:rStyle w:val="Hyperlink"/>
                <w:rFonts w:eastAsia="Cambria"/>
                <w:noProof/>
              </w:rPr>
              <w:t>2.2 IT Infrastructure</w:t>
            </w:r>
            <w:r w:rsidR="00E7701D">
              <w:rPr>
                <w:noProof/>
                <w:webHidden/>
              </w:rPr>
              <w:tab/>
            </w:r>
            <w:r w:rsidR="00E7701D">
              <w:rPr>
                <w:noProof/>
                <w:webHidden/>
              </w:rPr>
              <w:fldChar w:fldCharType="begin"/>
            </w:r>
            <w:r w:rsidR="00E7701D">
              <w:rPr>
                <w:noProof/>
                <w:webHidden/>
              </w:rPr>
              <w:instrText xml:space="preserve"> PAGEREF _Toc482361321 \h </w:instrText>
            </w:r>
            <w:r w:rsidR="00E7701D">
              <w:rPr>
                <w:noProof/>
                <w:webHidden/>
              </w:rPr>
            </w:r>
            <w:r w:rsidR="00E7701D">
              <w:rPr>
                <w:noProof/>
                <w:webHidden/>
              </w:rPr>
              <w:fldChar w:fldCharType="separate"/>
            </w:r>
            <w:r w:rsidR="00E7701D">
              <w:rPr>
                <w:noProof/>
                <w:webHidden/>
              </w:rPr>
              <w:t>5</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22" w:history="1">
            <w:r w:rsidR="00E7701D" w:rsidRPr="00773225">
              <w:rPr>
                <w:rStyle w:val="Hyperlink"/>
                <w:rFonts w:eastAsia="Cambria"/>
                <w:noProof/>
              </w:rPr>
              <w:t>2.3 ICT Human Resource Development</w:t>
            </w:r>
            <w:r w:rsidR="00E7701D">
              <w:rPr>
                <w:noProof/>
                <w:webHidden/>
              </w:rPr>
              <w:tab/>
            </w:r>
            <w:r w:rsidR="00E7701D">
              <w:rPr>
                <w:noProof/>
                <w:webHidden/>
              </w:rPr>
              <w:fldChar w:fldCharType="begin"/>
            </w:r>
            <w:r w:rsidR="00E7701D">
              <w:rPr>
                <w:noProof/>
                <w:webHidden/>
              </w:rPr>
              <w:instrText xml:space="preserve"> PAGEREF _Toc482361322 \h </w:instrText>
            </w:r>
            <w:r w:rsidR="00E7701D">
              <w:rPr>
                <w:noProof/>
                <w:webHidden/>
              </w:rPr>
            </w:r>
            <w:r w:rsidR="00E7701D">
              <w:rPr>
                <w:noProof/>
                <w:webHidden/>
              </w:rPr>
              <w:fldChar w:fldCharType="separate"/>
            </w:r>
            <w:r w:rsidR="00E7701D">
              <w:rPr>
                <w:noProof/>
                <w:webHidden/>
              </w:rPr>
              <w:t>6</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23" w:history="1">
            <w:r w:rsidR="00E7701D" w:rsidRPr="00773225">
              <w:rPr>
                <w:rStyle w:val="Hyperlink"/>
                <w:rFonts w:eastAsia="Cambria"/>
                <w:noProof/>
              </w:rPr>
              <w:t>2.4 IT Promotion and Awareness</w:t>
            </w:r>
            <w:r w:rsidR="00E7701D">
              <w:rPr>
                <w:noProof/>
                <w:webHidden/>
              </w:rPr>
              <w:tab/>
            </w:r>
            <w:r w:rsidR="00E7701D">
              <w:rPr>
                <w:noProof/>
                <w:webHidden/>
              </w:rPr>
              <w:fldChar w:fldCharType="begin"/>
            </w:r>
            <w:r w:rsidR="00E7701D">
              <w:rPr>
                <w:noProof/>
                <w:webHidden/>
              </w:rPr>
              <w:instrText xml:space="preserve"> PAGEREF _Toc482361323 \h </w:instrText>
            </w:r>
            <w:r w:rsidR="00E7701D">
              <w:rPr>
                <w:noProof/>
                <w:webHidden/>
              </w:rPr>
            </w:r>
            <w:r w:rsidR="00E7701D">
              <w:rPr>
                <w:noProof/>
                <w:webHidden/>
              </w:rPr>
              <w:fldChar w:fldCharType="separate"/>
            </w:r>
            <w:r w:rsidR="00E7701D">
              <w:rPr>
                <w:noProof/>
                <w:webHidden/>
              </w:rPr>
              <w:t>6</w:t>
            </w:r>
            <w:r w:rsidR="00E7701D">
              <w:rPr>
                <w:noProof/>
                <w:webHidden/>
              </w:rPr>
              <w:fldChar w:fldCharType="end"/>
            </w:r>
          </w:hyperlink>
        </w:p>
        <w:p w:rsidR="00E7701D" w:rsidRDefault="00F0587E">
          <w:pPr>
            <w:pStyle w:val="TOC2"/>
            <w:tabs>
              <w:tab w:val="left" w:pos="880"/>
              <w:tab w:val="right" w:leader="dot" w:pos="9610"/>
            </w:tabs>
            <w:rPr>
              <w:rFonts w:asciiTheme="minorHAnsi" w:eastAsiaTheme="minorEastAsia" w:hAnsiTheme="minorHAnsi" w:cstheme="minorBidi"/>
              <w:noProof/>
              <w:sz w:val="22"/>
              <w:szCs w:val="22"/>
            </w:rPr>
          </w:pPr>
          <w:hyperlink w:anchor="_Toc482361324" w:history="1">
            <w:r w:rsidR="00E7701D" w:rsidRPr="00773225">
              <w:rPr>
                <w:rStyle w:val="Hyperlink"/>
                <w:rFonts w:ascii="Times New Roman" w:eastAsia="Times New Roman" w:hAnsi="Times New Roman"/>
                <w:noProof/>
              </w:rPr>
              <w:t>2.5</w:t>
            </w:r>
            <w:r w:rsidR="00E7701D">
              <w:rPr>
                <w:rFonts w:asciiTheme="minorHAnsi" w:eastAsiaTheme="minorEastAsia" w:hAnsiTheme="minorHAnsi" w:cstheme="minorBidi"/>
                <w:noProof/>
                <w:sz w:val="22"/>
                <w:szCs w:val="22"/>
              </w:rPr>
              <w:tab/>
            </w:r>
            <w:r w:rsidR="00E7701D" w:rsidRPr="00773225">
              <w:rPr>
                <w:rStyle w:val="Hyperlink"/>
                <w:rFonts w:eastAsia="Cambria"/>
                <w:noProof/>
              </w:rPr>
              <w:t>IT Security</w:t>
            </w:r>
            <w:r w:rsidR="00E7701D">
              <w:rPr>
                <w:noProof/>
                <w:webHidden/>
              </w:rPr>
              <w:tab/>
            </w:r>
            <w:r w:rsidR="00E7701D">
              <w:rPr>
                <w:noProof/>
                <w:webHidden/>
              </w:rPr>
              <w:fldChar w:fldCharType="begin"/>
            </w:r>
            <w:r w:rsidR="00E7701D">
              <w:rPr>
                <w:noProof/>
                <w:webHidden/>
              </w:rPr>
              <w:instrText xml:space="preserve"> PAGEREF _Toc482361324 \h </w:instrText>
            </w:r>
            <w:r w:rsidR="00E7701D">
              <w:rPr>
                <w:noProof/>
                <w:webHidden/>
              </w:rPr>
            </w:r>
            <w:r w:rsidR="00E7701D">
              <w:rPr>
                <w:noProof/>
                <w:webHidden/>
              </w:rPr>
              <w:fldChar w:fldCharType="separate"/>
            </w:r>
            <w:r w:rsidR="00E7701D">
              <w:rPr>
                <w:noProof/>
                <w:webHidden/>
              </w:rPr>
              <w:t>7</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25" w:history="1">
            <w:r w:rsidR="00E7701D" w:rsidRPr="00773225">
              <w:rPr>
                <w:rStyle w:val="Hyperlink"/>
                <w:rFonts w:eastAsia="Cambria"/>
                <w:noProof/>
              </w:rPr>
              <w:t>2.6 Resource Mobilization</w:t>
            </w:r>
            <w:r w:rsidR="00E7701D">
              <w:rPr>
                <w:noProof/>
                <w:webHidden/>
              </w:rPr>
              <w:tab/>
            </w:r>
            <w:r w:rsidR="00E7701D">
              <w:rPr>
                <w:noProof/>
                <w:webHidden/>
              </w:rPr>
              <w:fldChar w:fldCharType="begin"/>
            </w:r>
            <w:r w:rsidR="00E7701D">
              <w:rPr>
                <w:noProof/>
                <w:webHidden/>
              </w:rPr>
              <w:instrText xml:space="preserve"> PAGEREF _Toc482361325 \h </w:instrText>
            </w:r>
            <w:r w:rsidR="00E7701D">
              <w:rPr>
                <w:noProof/>
                <w:webHidden/>
              </w:rPr>
            </w:r>
            <w:r w:rsidR="00E7701D">
              <w:rPr>
                <w:noProof/>
                <w:webHidden/>
              </w:rPr>
              <w:fldChar w:fldCharType="separate"/>
            </w:r>
            <w:r w:rsidR="00E7701D">
              <w:rPr>
                <w:noProof/>
                <w:webHidden/>
              </w:rPr>
              <w:t>7</w:t>
            </w:r>
            <w:r w:rsidR="00E7701D">
              <w:rPr>
                <w:noProof/>
                <w:webHidden/>
              </w:rPr>
              <w:fldChar w:fldCharType="end"/>
            </w:r>
          </w:hyperlink>
        </w:p>
        <w:p w:rsidR="00E7701D" w:rsidRDefault="00F0587E">
          <w:pPr>
            <w:pStyle w:val="TOC1"/>
            <w:tabs>
              <w:tab w:val="right" w:leader="dot" w:pos="9610"/>
            </w:tabs>
            <w:rPr>
              <w:rFonts w:asciiTheme="minorHAnsi" w:eastAsiaTheme="minorEastAsia" w:hAnsiTheme="minorHAnsi" w:cstheme="minorBidi"/>
              <w:noProof/>
              <w:sz w:val="22"/>
              <w:szCs w:val="22"/>
            </w:rPr>
          </w:pPr>
          <w:hyperlink w:anchor="_Toc482361326" w:history="1">
            <w:r w:rsidR="00E7701D" w:rsidRPr="00773225">
              <w:rPr>
                <w:rStyle w:val="Hyperlink"/>
                <w:rFonts w:eastAsia="Cambria"/>
                <w:noProof/>
              </w:rPr>
              <w:t>3. INSTITUTIONAL FRAMEWORK &amp; POLICY IMPLEMENTATION</w:t>
            </w:r>
            <w:r w:rsidR="00E7701D">
              <w:rPr>
                <w:noProof/>
                <w:webHidden/>
              </w:rPr>
              <w:tab/>
            </w:r>
            <w:r w:rsidR="00E7701D">
              <w:rPr>
                <w:noProof/>
                <w:webHidden/>
              </w:rPr>
              <w:fldChar w:fldCharType="begin"/>
            </w:r>
            <w:r w:rsidR="00E7701D">
              <w:rPr>
                <w:noProof/>
                <w:webHidden/>
              </w:rPr>
              <w:instrText xml:space="preserve"> PAGEREF _Toc482361326 \h </w:instrText>
            </w:r>
            <w:r w:rsidR="00E7701D">
              <w:rPr>
                <w:noProof/>
                <w:webHidden/>
              </w:rPr>
            </w:r>
            <w:r w:rsidR="00E7701D">
              <w:rPr>
                <w:noProof/>
                <w:webHidden/>
              </w:rPr>
              <w:fldChar w:fldCharType="separate"/>
            </w:r>
            <w:r w:rsidR="00E7701D">
              <w:rPr>
                <w:noProof/>
                <w:webHidden/>
              </w:rPr>
              <w:t>8</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27" w:history="1">
            <w:r w:rsidR="00E7701D" w:rsidRPr="00773225">
              <w:rPr>
                <w:rStyle w:val="Hyperlink"/>
                <w:rFonts w:eastAsia="Cambria"/>
                <w:noProof/>
              </w:rPr>
              <w:t>3.1 ICT Policy Institutional Framework</w:t>
            </w:r>
            <w:r w:rsidR="00E7701D">
              <w:rPr>
                <w:noProof/>
                <w:webHidden/>
              </w:rPr>
              <w:tab/>
            </w:r>
            <w:r w:rsidR="00E7701D">
              <w:rPr>
                <w:noProof/>
                <w:webHidden/>
              </w:rPr>
              <w:fldChar w:fldCharType="begin"/>
            </w:r>
            <w:r w:rsidR="00E7701D">
              <w:rPr>
                <w:noProof/>
                <w:webHidden/>
              </w:rPr>
              <w:instrText xml:space="preserve"> PAGEREF _Toc482361327 \h </w:instrText>
            </w:r>
            <w:r w:rsidR="00E7701D">
              <w:rPr>
                <w:noProof/>
                <w:webHidden/>
              </w:rPr>
            </w:r>
            <w:r w:rsidR="00E7701D">
              <w:rPr>
                <w:noProof/>
                <w:webHidden/>
              </w:rPr>
              <w:fldChar w:fldCharType="separate"/>
            </w:r>
            <w:r w:rsidR="00E7701D">
              <w:rPr>
                <w:noProof/>
                <w:webHidden/>
              </w:rPr>
              <w:t>8</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28" w:history="1">
            <w:r w:rsidR="00E7701D" w:rsidRPr="00773225">
              <w:rPr>
                <w:rStyle w:val="Hyperlink"/>
                <w:rFonts w:eastAsia="Cambria"/>
                <w:noProof/>
              </w:rPr>
              <w:t>3.1.1 Ministry of ICT</w:t>
            </w:r>
            <w:r w:rsidR="00E7701D">
              <w:rPr>
                <w:noProof/>
                <w:webHidden/>
              </w:rPr>
              <w:tab/>
            </w:r>
            <w:r w:rsidR="00E7701D">
              <w:rPr>
                <w:noProof/>
                <w:webHidden/>
              </w:rPr>
              <w:fldChar w:fldCharType="begin"/>
            </w:r>
            <w:r w:rsidR="00E7701D">
              <w:rPr>
                <w:noProof/>
                <w:webHidden/>
              </w:rPr>
              <w:instrText xml:space="preserve"> PAGEREF _Toc482361328 \h </w:instrText>
            </w:r>
            <w:r w:rsidR="00E7701D">
              <w:rPr>
                <w:noProof/>
                <w:webHidden/>
              </w:rPr>
            </w:r>
            <w:r w:rsidR="00E7701D">
              <w:rPr>
                <w:noProof/>
                <w:webHidden/>
              </w:rPr>
              <w:fldChar w:fldCharType="separate"/>
            </w:r>
            <w:r w:rsidR="00E7701D">
              <w:rPr>
                <w:noProof/>
                <w:webHidden/>
              </w:rPr>
              <w:t>8</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29" w:history="1">
            <w:r w:rsidR="00E7701D" w:rsidRPr="00773225">
              <w:rPr>
                <w:rStyle w:val="Hyperlink"/>
                <w:rFonts w:eastAsia="Times New Roman"/>
                <w:noProof/>
              </w:rPr>
              <w:t>National Information Technology Authority Uganda (NITA-U)</w:t>
            </w:r>
            <w:r w:rsidR="00E7701D">
              <w:rPr>
                <w:noProof/>
                <w:webHidden/>
              </w:rPr>
              <w:tab/>
            </w:r>
            <w:r w:rsidR="00E7701D">
              <w:rPr>
                <w:noProof/>
                <w:webHidden/>
              </w:rPr>
              <w:fldChar w:fldCharType="begin"/>
            </w:r>
            <w:r w:rsidR="00E7701D">
              <w:rPr>
                <w:noProof/>
                <w:webHidden/>
              </w:rPr>
              <w:instrText xml:space="preserve"> PAGEREF _Toc482361329 \h </w:instrText>
            </w:r>
            <w:r w:rsidR="00E7701D">
              <w:rPr>
                <w:noProof/>
                <w:webHidden/>
              </w:rPr>
            </w:r>
            <w:r w:rsidR="00E7701D">
              <w:rPr>
                <w:noProof/>
                <w:webHidden/>
              </w:rPr>
              <w:fldChar w:fldCharType="separate"/>
            </w:r>
            <w:r w:rsidR="00E7701D">
              <w:rPr>
                <w:noProof/>
                <w:webHidden/>
              </w:rPr>
              <w:t>8</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30" w:history="1">
            <w:r w:rsidR="00E7701D" w:rsidRPr="00773225">
              <w:rPr>
                <w:rStyle w:val="Hyperlink"/>
                <w:rFonts w:eastAsia="Times New Roman"/>
                <w:noProof/>
              </w:rPr>
              <w:t>3.1.3   Local Governments</w:t>
            </w:r>
            <w:r w:rsidR="00E7701D">
              <w:rPr>
                <w:noProof/>
                <w:webHidden/>
              </w:rPr>
              <w:tab/>
            </w:r>
            <w:r w:rsidR="00E7701D">
              <w:rPr>
                <w:noProof/>
                <w:webHidden/>
              </w:rPr>
              <w:fldChar w:fldCharType="begin"/>
            </w:r>
            <w:r w:rsidR="00E7701D">
              <w:rPr>
                <w:noProof/>
                <w:webHidden/>
              </w:rPr>
              <w:instrText xml:space="preserve"> PAGEREF _Toc482361330 \h </w:instrText>
            </w:r>
            <w:r w:rsidR="00E7701D">
              <w:rPr>
                <w:noProof/>
                <w:webHidden/>
              </w:rPr>
            </w:r>
            <w:r w:rsidR="00E7701D">
              <w:rPr>
                <w:noProof/>
                <w:webHidden/>
              </w:rPr>
              <w:fldChar w:fldCharType="separate"/>
            </w:r>
            <w:r w:rsidR="00E7701D">
              <w:rPr>
                <w:noProof/>
                <w:webHidden/>
              </w:rPr>
              <w:t>8</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31" w:history="1">
            <w:r w:rsidR="00E7701D" w:rsidRPr="00773225">
              <w:rPr>
                <w:rStyle w:val="Hyperlink"/>
                <w:rFonts w:eastAsia="Times New Roman"/>
                <w:noProof/>
              </w:rPr>
              <w:t>Private sector</w:t>
            </w:r>
            <w:r w:rsidR="00E7701D">
              <w:rPr>
                <w:noProof/>
                <w:webHidden/>
              </w:rPr>
              <w:tab/>
            </w:r>
            <w:r w:rsidR="00E7701D">
              <w:rPr>
                <w:noProof/>
                <w:webHidden/>
              </w:rPr>
              <w:fldChar w:fldCharType="begin"/>
            </w:r>
            <w:r w:rsidR="00E7701D">
              <w:rPr>
                <w:noProof/>
                <w:webHidden/>
              </w:rPr>
              <w:instrText xml:space="preserve"> PAGEREF _Toc482361331 \h </w:instrText>
            </w:r>
            <w:r w:rsidR="00E7701D">
              <w:rPr>
                <w:noProof/>
                <w:webHidden/>
              </w:rPr>
            </w:r>
            <w:r w:rsidR="00E7701D">
              <w:rPr>
                <w:noProof/>
                <w:webHidden/>
              </w:rPr>
              <w:fldChar w:fldCharType="separate"/>
            </w:r>
            <w:r w:rsidR="00E7701D">
              <w:rPr>
                <w:noProof/>
                <w:webHidden/>
              </w:rPr>
              <w:t>9</w:t>
            </w:r>
            <w:r w:rsidR="00E7701D">
              <w:rPr>
                <w:noProof/>
                <w:webHidden/>
              </w:rPr>
              <w:fldChar w:fldCharType="end"/>
            </w:r>
          </w:hyperlink>
        </w:p>
        <w:p w:rsidR="00E7701D" w:rsidRDefault="00F0587E">
          <w:pPr>
            <w:pStyle w:val="TOC2"/>
            <w:tabs>
              <w:tab w:val="left" w:pos="880"/>
              <w:tab w:val="right" w:leader="dot" w:pos="9610"/>
            </w:tabs>
            <w:rPr>
              <w:rFonts w:asciiTheme="minorHAnsi" w:eastAsiaTheme="minorEastAsia" w:hAnsiTheme="minorHAnsi" w:cstheme="minorBidi"/>
              <w:noProof/>
              <w:sz w:val="22"/>
              <w:szCs w:val="22"/>
            </w:rPr>
          </w:pPr>
          <w:hyperlink w:anchor="_Toc482361332" w:history="1">
            <w:r w:rsidR="00E7701D" w:rsidRPr="00773225">
              <w:rPr>
                <w:rStyle w:val="Hyperlink"/>
                <w:rFonts w:eastAsia="Cambria"/>
                <w:noProof/>
              </w:rPr>
              <w:t>3.2</w:t>
            </w:r>
            <w:r w:rsidR="00E7701D">
              <w:rPr>
                <w:rFonts w:asciiTheme="minorHAnsi" w:eastAsiaTheme="minorEastAsia" w:hAnsiTheme="minorHAnsi" w:cstheme="minorBidi"/>
                <w:noProof/>
                <w:sz w:val="22"/>
                <w:szCs w:val="22"/>
              </w:rPr>
              <w:tab/>
            </w:r>
            <w:r w:rsidR="00E7701D" w:rsidRPr="00773225">
              <w:rPr>
                <w:rStyle w:val="Hyperlink"/>
                <w:rFonts w:eastAsia="Cambria"/>
                <w:noProof/>
              </w:rPr>
              <w:t>Implementation Arrangement</w:t>
            </w:r>
            <w:r w:rsidR="00E7701D">
              <w:rPr>
                <w:noProof/>
                <w:webHidden/>
              </w:rPr>
              <w:tab/>
            </w:r>
            <w:r w:rsidR="00E7701D">
              <w:rPr>
                <w:noProof/>
                <w:webHidden/>
              </w:rPr>
              <w:fldChar w:fldCharType="begin"/>
            </w:r>
            <w:r w:rsidR="00E7701D">
              <w:rPr>
                <w:noProof/>
                <w:webHidden/>
              </w:rPr>
              <w:instrText xml:space="preserve"> PAGEREF _Toc482361332 \h </w:instrText>
            </w:r>
            <w:r w:rsidR="00E7701D">
              <w:rPr>
                <w:noProof/>
                <w:webHidden/>
              </w:rPr>
            </w:r>
            <w:r w:rsidR="00E7701D">
              <w:rPr>
                <w:noProof/>
                <w:webHidden/>
              </w:rPr>
              <w:fldChar w:fldCharType="separate"/>
            </w:r>
            <w:r w:rsidR="00E7701D">
              <w:rPr>
                <w:noProof/>
                <w:webHidden/>
              </w:rPr>
              <w:t>9</w:t>
            </w:r>
            <w:r w:rsidR="00E7701D">
              <w:rPr>
                <w:noProof/>
                <w:webHidden/>
              </w:rPr>
              <w:fldChar w:fldCharType="end"/>
            </w:r>
          </w:hyperlink>
        </w:p>
        <w:p w:rsidR="00E7701D" w:rsidRDefault="00F0587E">
          <w:pPr>
            <w:pStyle w:val="TOC2"/>
            <w:tabs>
              <w:tab w:val="right" w:leader="dot" w:pos="9610"/>
            </w:tabs>
            <w:rPr>
              <w:rFonts w:asciiTheme="minorHAnsi" w:eastAsiaTheme="minorEastAsia" w:hAnsiTheme="minorHAnsi" w:cstheme="minorBidi"/>
              <w:noProof/>
              <w:sz w:val="22"/>
              <w:szCs w:val="22"/>
            </w:rPr>
          </w:pPr>
          <w:hyperlink w:anchor="_Toc482361333" w:history="1">
            <w:r w:rsidR="00E7701D" w:rsidRPr="00773225">
              <w:rPr>
                <w:rStyle w:val="Hyperlink"/>
                <w:rFonts w:eastAsia="Cambria"/>
                <w:noProof/>
              </w:rPr>
              <w:t>3.3 Monitoring and Evaluation</w:t>
            </w:r>
            <w:r w:rsidR="00E7701D">
              <w:rPr>
                <w:noProof/>
                <w:webHidden/>
              </w:rPr>
              <w:tab/>
            </w:r>
            <w:r w:rsidR="00E7701D">
              <w:rPr>
                <w:noProof/>
                <w:webHidden/>
              </w:rPr>
              <w:fldChar w:fldCharType="begin"/>
            </w:r>
            <w:r w:rsidR="00E7701D">
              <w:rPr>
                <w:noProof/>
                <w:webHidden/>
              </w:rPr>
              <w:instrText xml:space="preserve"> PAGEREF _Toc482361333 \h </w:instrText>
            </w:r>
            <w:r w:rsidR="00E7701D">
              <w:rPr>
                <w:noProof/>
                <w:webHidden/>
              </w:rPr>
            </w:r>
            <w:r w:rsidR="00E7701D">
              <w:rPr>
                <w:noProof/>
                <w:webHidden/>
              </w:rPr>
              <w:fldChar w:fldCharType="separate"/>
            </w:r>
            <w:r w:rsidR="00E7701D">
              <w:rPr>
                <w:noProof/>
                <w:webHidden/>
              </w:rPr>
              <w:t>9</w:t>
            </w:r>
            <w:r w:rsidR="00E7701D">
              <w:rPr>
                <w:noProof/>
                <w:webHidden/>
              </w:rPr>
              <w:fldChar w:fldCharType="end"/>
            </w:r>
          </w:hyperlink>
        </w:p>
        <w:p w:rsidR="00E7701D" w:rsidRDefault="00F0587E">
          <w:pPr>
            <w:pStyle w:val="TOC1"/>
            <w:tabs>
              <w:tab w:val="right" w:leader="dot" w:pos="9610"/>
            </w:tabs>
            <w:rPr>
              <w:rFonts w:asciiTheme="minorHAnsi" w:eastAsiaTheme="minorEastAsia" w:hAnsiTheme="minorHAnsi" w:cstheme="minorBidi"/>
              <w:noProof/>
              <w:sz w:val="22"/>
              <w:szCs w:val="22"/>
            </w:rPr>
          </w:pPr>
          <w:hyperlink w:anchor="_Toc482361334" w:history="1">
            <w:r w:rsidR="00E7701D" w:rsidRPr="00773225">
              <w:rPr>
                <w:rStyle w:val="Hyperlink"/>
                <w:rFonts w:eastAsia="Cambria"/>
                <w:noProof/>
              </w:rPr>
              <w:t>GLOSSARY</w:t>
            </w:r>
            <w:r w:rsidR="00E7701D">
              <w:rPr>
                <w:noProof/>
                <w:webHidden/>
              </w:rPr>
              <w:tab/>
            </w:r>
            <w:r w:rsidR="00E7701D">
              <w:rPr>
                <w:noProof/>
                <w:webHidden/>
              </w:rPr>
              <w:fldChar w:fldCharType="begin"/>
            </w:r>
            <w:r w:rsidR="00E7701D">
              <w:rPr>
                <w:noProof/>
                <w:webHidden/>
              </w:rPr>
              <w:instrText xml:space="preserve"> PAGEREF _Toc482361334 \h </w:instrText>
            </w:r>
            <w:r w:rsidR="00E7701D">
              <w:rPr>
                <w:noProof/>
                <w:webHidden/>
              </w:rPr>
            </w:r>
            <w:r w:rsidR="00E7701D">
              <w:rPr>
                <w:noProof/>
                <w:webHidden/>
              </w:rPr>
              <w:fldChar w:fldCharType="separate"/>
            </w:r>
            <w:r w:rsidR="00E7701D">
              <w:rPr>
                <w:noProof/>
                <w:webHidden/>
              </w:rPr>
              <w:t>10</w:t>
            </w:r>
            <w:r w:rsidR="00E7701D">
              <w:rPr>
                <w:noProof/>
                <w:webHidden/>
              </w:rPr>
              <w:fldChar w:fldCharType="end"/>
            </w:r>
          </w:hyperlink>
        </w:p>
        <w:p w:rsidR="0095066B" w:rsidRDefault="00FF6359">
          <w:r>
            <w:fldChar w:fldCharType="end"/>
          </w:r>
        </w:p>
      </w:sdtContent>
    </w:sdt>
    <w:p w:rsidR="0095066B" w:rsidRDefault="0095066B">
      <w:pPr>
        <w:spacing w:after="160" w:line="259" w:lineRule="auto"/>
        <w:rPr>
          <w:rFonts w:ascii="Times New Roman" w:eastAsia="Times New Roman" w:hAnsi="Times New Roman"/>
          <w:b/>
          <w:sz w:val="24"/>
        </w:rPr>
      </w:pPr>
      <w:r>
        <w:rPr>
          <w:rFonts w:ascii="Times New Roman" w:eastAsia="Times New Roman" w:hAnsi="Times New Roman"/>
          <w:b/>
          <w:sz w:val="24"/>
        </w:rPr>
        <w:br w:type="page"/>
      </w:r>
    </w:p>
    <w:p w:rsidR="000C4708" w:rsidRDefault="000C4708" w:rsidP="0095066B">
      <w:pPr>
        <w:pStyle w:val="Heading1"/>
        <w:rPr>
          <w:rFonts w:eastAsia="Times New Roman"/>
          <w:color w:val="943634"/>
        </w:rPr>
      </w:pPr>
      <w:bookmarkStart w:id="1" w:name="_Toc482361306"/>
      <w:r>
        <w:rPr>
          <w:rFonts w:eastAsia="Times New Roman"/>
        </w:rPr>
        <w:lastRenderedPageBreak/>
        <w:t>F</w:t>
      </w:r>
      <w:r w:rsidRPr="000C4708">
        <w:rPr>
          <w:rFonts w:eastAsia="Times New Roman"/>
        </w:rPr>
        <w:t>oreword</w:t>
      </w:r>
      <w:bookmarkEnd w:id="1"/>
    </w:p>
    <w:p w:rsidR="000C4708" w:rsidRPr="000C4708" w:rsidRDefault="000C4708" w:rsidP="000C4708">
      <w:pPr>
        <w:spacing w:line="279" w:lineRule="auto"/>
        <w:jc w:val="both"/>
        <w:rPr>
          <w:rFonts w:ascii="Times New Roman" w:eastAsia="Times New Roman" w:hAnsi="Times New Roman"/>
          <w:b/>
          <w:sz w:val="24"/>
        </w:rPr>
      </w:pPr>
    </w:p>
    <w:p w:rsidR="000C4708" w:rsidRPr="00000295" w:rsidRDefault="000C4708" w:rsidP="000C4708">
      <w:pPr>
        <w:spacing w:line="279" w:lineRule="auto"/>
        <w:jc w:val="both"/>
        <w:rPr>
          <w:rFonts w:ascii="Times New Roman" w:eastAsia="Times New Roman" w:hAnsi="Times New Roman"/>
          <w:sz w:val="24"/>
        </w:rPr>
      </w:pPr>
      <w:r>
        <w:rPr>
          <w:rFonts w:ascii="Times New Roman" w:eastAsia="Times New Roman" w:hAnsi="Times New Roman"/>
          <w:sz w:val="24"/>
        </w:rPr>
        <w:t xml:space="preserve">Masindi Uganda is a rural entity with an informed society, knowledgeable community known for its rich heritage, culture, resources and people. </w:t>
      </w:r>
      <w:r w:rsidRPr="00000295">
        <w:rPr>
          <w:rFonts w:ascii="Times New Roman" w:eastAsia="Times New Roman" w:hAnsi="Times New Roman"/>
          <w:sz w:val="24"/>
        </w:rPr>
        <w:t>It has immense growth prospects for developing the Information and Communications Technology (ICT) sector. The District recognizes ICT as the enabling tool for development of the District and this policy will support, the promotion of IT in various sectors including Natural Resource Management (Oil and Gas). It will above all facilitate widespread roll-out of ICT services so as to actualize good governance and bring in efficiency and effectiveness in service delivery.</w:t>
      </w:r>
    </w:p>
    <w:p w:rsidR="000C4708" w:rsidRPr="00F2037F" w:rsidRDefault="000C4708" w:rsidP="000C4708">
      <w:pPr>
        <w:spacing w:line="246" w:lineRule="exact"/>
        <w:rPr>
          <w:rFonts w:ascii="Times New Roman" w:eastAsia="Times New Roman" w:hAnsi="Times New Roman"/>
          <w:color w:val="FF0000"/>
        </w:rPr>
      </w:pPr>
    </w:p>
    <w:p w:rsidR="000C4708" w:rsidRDefault="000C4708" w:rsidP="000C4708">
      <w:pPr>
        <w:spacing w:line="286" w:lineRule="auto"/>
        <w:jc w:val="both"/>
        <w:rPr>
          <w:rFonts w:ascii="Times New Roman" w:eastAsia="Times New Roman" w:hAnsi="Times New Roman"/>
          <w:sz w:val="24"/>
        </w:rPr>
      </w:pPr>
    </w:p>
    <w:p w:rsidR="000C4708" w:rsidRDefault="000C4708" w:rsidP="000C4708">
      <w:pPr>
        <w:spacing w:line="286" w:lineRule="auto"/>
        <w:jc w:val="both"/>
        <w:rPr>
          <w:rFonts w:ascii="Times New Roman" w:eastAsia="Times New Roman" w:hAnsi="Times New Roman"/>
          <w:sz w:val="24"/>
        </w:rPr>
      </w:pPr>
      <w:r>
        <w:rPr>
          <w:rFonts w:ascii="Times New Roman" w:eastAsia="Times New Roman" w:hAnsi="Times New Roman"/>
          <w:sz w:val="24"/>
        </w:rPr>
        <w:t>Against this back ground, the Information and Communication Technology Policy for Masindi has been developed in consultation with stakeholders in both the public and private sectors, with the aim of fostering the development of ICT usage in the District. The Policy has the following objectives:</w:t>
      </w:r>
    </w:p>
    <w:p w:rsidR="000C4708" w:rsidRDefault="000C4708" w:rsidP="000C4708">
      <w:pPr>
        <w:spacing w:line="235" w:lineRule="exact"/>
        <w:rPr>
          <w:rFonts w:ascii="Times New Roman" w:eastAsia="Times New Roman" w:hAnsi="Times New Roman"/>
        </w:rPr>
      </w:pPr>
    </w:p>
    <w:p w:rsidR="000C4708" w:rsidRPr="002136BB" w:rsidRDefault="000C4708" w:rsidP="000C4708">
      <w:pPr>
        <w:numPr>
          <w:ilvl w:val="0"/>
          <w:numId w:val="1"/>
        </w:numPr>
        <w:tabs>
          <w:tab w:val="left" w:pos="360"/>
        </w:tabs>
        <w:spacing w:line="308" w:lineRule="auto"/>
        <w:ind w:left="360" w:hanging="360"/>
        <w:jc w:val="both"/>
        <w:rPr>
          <w:rFonts w:ascii="Times New Roman" w:eastAsia="Times New Roman" w:hAnsi="Times New Roman"/>
          <w:sz w:val="24"/>
        </w:rPr>
      </w:pPr>
      <w:r w:rsidRPr="002136BB">
        <w:rPr>
          <w:rFonts w:ascii="Times New Roman" w:eastAsia="Times New Roman" w:hAnsi="Times New Roman"/>
          <w:sz w:val="24"/>
        </w:rPr>
        <w:t>To provide leadership direction and vision to guide I</w:t>
      </w:r>
      <w:r>
        <w:rPr>
          <w:rFonts w:ascii="Times New Roman" w:eastAsia="Times New Roman" w:hAnsi="Times New Roman"/>
          <w:sz w:val="24"/>
        </w:rPr>
        <w:t>C</w:t>
      </w:r>
      <w:r w:rsidRPr="002136BB">
        <w:rPr>
          <w:rFonts w:ascii="Times New Roman" w:eastAsia="Times New Roman" w:hAnsi="Times New Roman"/>
          <w:sz w:val="24"/>
        </w:rPr>
        <w:t xml:space="preserve">T </w:t>
      </w:r>
      <w:r>
        <w:rPr>
          <w:rFonts w:ascii="Times New Roman" w:eastAsia="Times New Roman" w:hAnsi="Times New Roman"/>
          <w:sz w:val="24"/>
        </w:rPr>
        <w:t>usage</w:t>
      </w:r>
      <w:r w:rsidRPr="002136BB">
        <w:rPr>
          <w:rFonts w:ascii="Times New Roman" w:eastAsia="Times New Roman" w:hAnsi="Times New Roman"/>
          <w:sz w:val="24"/>
        </w:rPr>
        <w:t>.</w:t>
      </w:r>
    </w:p>
    <w:p w:rsidR="000C4708" w:rsidRDefault="000C4708" w:rsidP="000C4708">
      <w:pPr>
        <w:spacing w:line="240" w:lineRule="exact"/>
        <w:rPr>
          <w:rFonts w:ascii="Times New Roman" w:eastAsia="Times New Roman" w:hAnsi="Times New Roman"/>
          <w:sz w:val="24"/>
        </w:rPr>
      </w:pPr>
    </w:p>
    <w:p w:rsidR="000C4708" w:rsidRPr="002136BB" w:rsidRDefault="000C4708" w:rsidP="000C4708">
      <w:pPr>
        <w:numPr>
          <w:ilvl w:val="0"/>
          <w:numId w:val="1"/>
        </w:numPr>
        <w:tabs>
          <w:tab w:val="left" w:pos="360"/>
        </w:tabs>
        <w:spacing w:line="308" w:lineRule="auto"/>
        <w:ind w:left="360" w:hanging="360"/>
        <w:jc w:val="both"/>
        <w:rPr>
          <w:rFonts w:ascii="Times New Roman" w:eastAsia="Times New Roman" w:hAnsi="Times New Roman"/>
          <w:sz w:val="24"/>
        </w:rPr>
      </w:pPr>
      <w:r>
        <w:rPr>
          <w:rFonts w:ascii="Times New Roman" w:eastAsia="Times New Roman" w:hAnsi="Times New Roman"/>
          <w:sz w:val="24"/>
        </w:rPr>
        <w:t>To develop a critical mass of educated ICT human resource at all levels to meet the local needs.</w:t>
      </w:r>
    </w:p>
    <w:p w:rsidR="000C4708" w:rsidRDefault="000C4708" w:rsidP="000C4708">
      <w:pPr>
        <w:spacing w:line="199" w:lineRule="exact"/>
        <w:rPr>
          <w:rFonts w:ascii="Times New Roman" w:eastAsia="Times New Roman" w:hAnsi="Times New Roman"/>
          <w:sz w:val="24"/>
        </w:rPr>
      </w:pPr>
    </w:p>
    <w:p w:rsidR="000C4708" w:rsidRDefault="000C4708" w:rsidP="000C4708">
      <w:pPr>
        <w:numPr>
          <w:ilvl w:val="0"/>
          <w:numId w:val="1"/>
        </w:numPr>
        <w:tabs>
          <w:tab w:val="left" w:pos="360"/>
        </w:tabs>
        <w:spacing w:line="310" w:lineRule="auto"/>
        <w:ind w:left="360" w:hanging="360"/>
        <w:jc w:val="both"/>
        <w:rPr>
          <w:rFonts w:ascii="Times New Roman" w:eastAsia="Times New Roman" w:hAnsi="Times New Roman"/>
          <w:sz w:val="24"/>
        </w:rPr>
      </w:pPr>
      <w:r>
        <w:rPr>
          <w:rFonts w:ascii="Times New Roman" w:eastAsia="Times New Roman" w:hAnsi="Times New Roman"/>
          <w:sz w:val="24"/>
        </w:rPr>
        <w:t>To promote widespread use of ICT applications in both public and private sectors to enhance efficiency and effectiveness in service delivery.</w:t>
      </w:r>
    </w:p>
    <w:p w:rsidR="000C4708" w:rsidRDefault="000C4708" w:rsidP="000C4708">
      <w:pPr>
        <w:pStyle w:val="ListParagraph"/>
        <w:rPr>
          <w:rFonts w:ascii="Times New Roman" w:eastAsia="Times New Roman" w:hAnsi="Times New Roman"/>
          <w:sz w:val="24"/>
        </w:rPr>
      </w:pPr>
    </w:p>
    <w:p w:rsidR="000C4708" w:rsidRDefault="000C4708" w:rsidP="000C4708">
      <w:pPr>
        <w:numPr>
          <w:ilvl w:val="0"/>
          <w:numId w:val="1"/>
        </w:numPr>
        <w:tabs>
          <w:tab w:val="left" w:pos="360"/>
        </w:tabs>
        <w:spacing w:line="310" w:lineRule="auto"/>
        <w:ind w:left="360" w:hanging="360"/>
        <w:jc w:val="both"/>
        <w:rPr>
          <w:rFonts w:ascii="Times New Roman" w:eastAsia="Times New Roman" w:hAnsi="Times New Roman"/>
          <w:sz w:val="24"/>
        </w:rPr>
      </w:pPr>
      <w:r>
        <w:rPr>
          <w:rFonts w:ascii="Times New Roman" w:eastAsia="Times New Roman" w:hAnsi="Times New Roman"/>
          <w:sz w:val="24"/>
        </w:rPr>
        <w:t>To create awareness and avail information on the role of ICT and its usage for development</w:t>
      </w:r>
    </w:p>
    <w:p w:rsidR="000C4708" w:rsidRDefault="000C4708" w:rsidP="000C4708">
      <w:pPr>
        <w:spacing w:line="119" w:lineRule="exact"/>
        <w:rPr>
          <w:rFonts w:ascii="Times New Roman" w:eastAsia="Times New Roman" w:hAnsi="Times New Roman"/>
          <w:sz w:val="24"/>
        </w:rPr>
      </w:pPr>
    </w:p>
    <w:p w:rsidR="000C4708" w:rsidRDefault="000C4708" w:rsidP="000C4708">
      <w:pPr>
        <w:spacing w:line="123" w:lineRule="exact"/>
        <w:rPr>
          <w:rFonts w:ascii="Times New Roman" w:eastAsia="Times New Roman" w:hAnsi="Times New Roman"/>
          <w:sz w:val="24"/>
        </w:rPr>
      </w:pPr>
    </w:p>
    <w:p w:rsidR="000C4708" w:rsidRDefault="000C4708" w:rsidP="000C4708">
      <w:pPr>
        <w:numPr>
          <w:ilvl w:val="0"/>
          <w:numId w:val="1"/>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To develop an enabling legal and regulatory framework.</w:t>
      </w:r>
    </w:p>
    <w:p w:rsidR="000C4708" w:rsidRDefault="000C4708" w:rsidP="000C4708">
      <w:pPr>
        <w:spacing w:line="242" w:lineRule="exact"/>
        <w:rPr>
          <w:rFonts w:ascii="Times New Roman" w:eastAsia="Times New Roman" w:hAnsi="Times New Roman"/>
          <w:sz w:val="24"/>
        </w:rPr>
      </w:pPr>
    </w:p>
    <w:p w:rsidR="000C4708" w:rsidRDefault="000C4708" w:rsidP="000C4708">
      <w:pPr>
        <w:spacing w:line="126" w:lineRule="exact"/>
        <w:rPr>
          <w:rFonts w:ascii="Times New Roman" w:eastAsia="Times New Roman" w:hAnsi="Times New Roman"/>
          <w:sz w:val="24"/>
        </w:rPr>
      </w:pPr>
    </w:p>
    <w:p w:rsidR="000C4708" w:rsidRDefault="000C4708" w:rsidP="000C4708">
      <w:pPr>
        <w:numPr>
          <w:ilvl w:val="0"/>
          <w:numId w:val="1"/>
        </w:numPr>
        <w:tabs>
          <w:tab w:val="left" w:pos="360"/>
        </w:tabs>
        <w:spacing w:line="308" w:lineRule="auto"/>
        <w:ind w:left="360" w:hanging="360"/>
        <w:jc w:val="both"/>
        <w:rPr>
          <w:rFonts w:ascii="Times New Roman" w:eastAsia="Times New Roman" w:hAnsi="Times New Roman"/>
          <w:sz w:val="24"/>
        </w:rPr>
      </w:pPr>
      <w:r>
        <w:rPr>
          <w:rFonts w:ascii="Times New Roman" w:eastAsia="Times New Roman" w:hAnsi="Times New Roman"/>
          <w:sz w:val="24"/>
        </w:rPr>
        <w:t>Promote use of ICT systems in all Local Government structures and businesses to usher in efficiency and effectiveness in-service delivery</w:t>
      </w:r>
    </w:p>
    <w:p w:rsidR="000C4708" w:rsidRPr="000C4708" w:rsidRDefault="000C4708" w:rsidP="000C4708">
      <w:pPr>
        <w:numPr>
          <w:ilvl w:val="0"/>
          <w:numId w:val="1"/>
        </w:numPr>
        <w:tabs>
          <w:tab w:val="left" w:pos="360"/>
        </w:tabs>
        <w:spacing w:line="308" w:lineRule="auto"/>
        <w:ind w:left="360" w:hanging="360"/>
        <w:jc w:val="both"/>
        <w:rPr>
          <w:rFonts w:ascii="Times New Roman" w:eastAsia="Times New Roman" w:hAnsi="Times New Roman"/>
          <w:sz w:val="24"/>
        </w:rPr>
      </w:pPr>
      <w:r w:rsidRPr="000C4708">
        <w:rPr>
          <w:rFonts w:ascii="Times New Roman" w:eastAsia="Times New Roman" w:hAnsi="Times New Roman"/>
          <w:sz w:val="24"/>
        </w:rPr>
        <w:t>To mobilize and sensitize the communities on availability of IT services.</w:t>
      </w:r>
    </w:p>
    <w:p w:rsidR="000C4708" w:rsidRDefault="000C4708" w:rsidP="000C4708">
      <w:pPr>
        <w:spacing w:line="240" w:lineRule="exact"/>
        <w:rPr>
          <w:rFonts w:ascii="Times New Roman" w:eastAsia="Times New Roman" w:hAnsi="Times New Roman"/>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p>
    <w:p w:rsidR="000C4708" w:rsidRDefault="000C4708" w:rsidP="000C4708">
      <w:pPr>
        <w:spacing w:line="292" w:lineRule="auto"/>
        <w:ind w:right="80"/>
        <w:jc w:val="both"/>
        <w:rPr>
          <w:rFonts w:ascii="Times New Roman" w:eastAsia="Times New Roman" w:hAnsi="Times New Roman"/>
          <w:sz w:val="24"/>
        </w:rPr>
      </w:pPr>
      <w:r>
        <w:rPr>
          <w:rFonts w:ascii="Times New Roman" w:eastAsia="Times New Roman" w:hAnsi="Times New Roman"/>
          <w:sz w:val="24"/>
        </w:rPr>
        <w:lastRenderedPageBreak/>
        <w:t xml:space="preserve">The ICT policy will provide guidance to all stakeholders in the ICT sector and create a necessary environment in Masindi. </w:t>
      </w:r>
    </w:p>
    <w:p w:rsidR="000C4708" w:rsidRDefault="000C4708" w:rsidP="000C4708">
      <w:pPr>
        <w:spacing w:line="145" w:lineRule="exact"/>
        <w:rPr>
          <w:rFonts w:ascii="Times New Roman" w:eastAsia="Times New Roman" w:hAnsi="Times New Roman"/>
        </w:rPr>
      </w:pPr>
    </w:p>
    <w:p w:rsidR="000C4708" w:rsidRDefault="000C4708" w:rsidP="000C4708">
      <w:pPr>
        <w:spacing w:line="308" w:lineRule="auto"/>
        <w:ind w:right="80"/>
        <w:jc w:val="both"/>
        <w:rPr>
          <w:rFonts w:ascii="Times New Roman" w:eastAsia="Times New Roman" w:hAnsi="Times New Roman"/>
          <w:sz w:val="24"/>
        </w:rPr>
      </w:pPr>
      <w:r>
        <w:rPr>
          <w:rFonts w:ascii="Times New Roman" w:eastAsia="Times New Roman" w:hAnsi="Times New Roman"/>
          <w:sz w:val="24"/>
        </w:rPr>
        <w:t>I urge all of you stakeholders, in both public and private sectors to embrace and implement the ICT Policy for the good of Masindi</w:t>
      </w:r>
    </w:p>
    <w:p w:rsidR="000C4708" w:rsidRDefault="000C4708" w:rsidP="000C4708">
      <w:pPr>
        <w:spacing w:line="200" w:lineRule="exact"/>
        <w:rPr>
          <w:rFonts w:ascii="Times New Roman" w:eastAsia="Times New Roman" w:hAnsi="Times New Roman"/>
        </w:rPr>
      </w:pPr>
    </w:p>
    <w:p w:rsidR="000C4708" w:rsidRDefault="000C4708" w:rsidP="000C4708">
      <w:pPr>
        <w:spacing w:line="200" w:lineRule="exact"/>
        <w:rPr>
          <w:rFonts w:ascii="Times New Roman" w:eastAsia="Times New Roman" w:hAnsi="Times New Roman"/>
        </w:rPr>
      </w:pPr>
    </w:p>
    <w:p w:rsidR="000C4708" w:rsidRDefault="000C4708" w:rsidP="000C4708">
      <w:pPr>
        <w:spacing w:line="200" w:lineRule="exact"/>
        <w:rPr>
          <w:rFonts w:ascii="Times New Roman" w:eastAsia="Times New Roman" w:hAnsi="Times New Roman"/>
        </w:rPr>
      </w:pPr>
    </w:p>
    <w:p w:rsidR="000C4708" w:rsidRDefault="000C4708" w:rsidP="000C4708">
      <w:pPr>
        <w:spacing w:line="200" w:lineRule="exact"/>
        <w:rPr>
          <w:rFonts w:ascii="Times New Roman" w:eastAsia="Times New Roman" w:hAnsi="Times New Roman"/>
        </w:rPr>
      </w:pPr>
    </w:p>
    <w:p w:rsidR="000C4708" w:rsidRDefault="000C4708" w:rsidP="000C4708">
      <w:pPr>
        <w:spacing w:line="0" w:lineRule="atLeast"/>
        <w:rPr>
          <w:rFonts w:ascii="Times New Roman" w:eastAsia="Times New Roman" w:hAnsi="Times New Roman"/>
        </w:rPr>
      </w:pPr>
    </w:p>
    <w:p w:rsidR="000C4708" w:rsidRDefault="000C4708" w:rsidP="000C4708">
      <w:pPr>
        <w:spacing w:line="0" w:lineRule="atLeast"/>
        <w:rPr>
          <w:rFonts w:ascii="Times New Roman" w:eastAsia="Times New Roman" w:hAnsi="Times New Roman"/>
        </w:rPr>
      </w:pPr>
    </w:p>
    <w:p w:rsidR="000C4708" w:rsidRDefault="000C4708" w:rsidP="000C4708">
      <w:pPr>
        <w:spacing w:line="0" w:lineRule="atLeast"/>
        <w:rPr>
          <w:rFonts w:ascii="Times New Roman" w:eastAsia="Times New Roman" w:hAnsi="Times New Roman"/>
        </w:rPr>
      </w:pPr>
    </w:p>
    <w:p w:rsidR="000C4708" w:rsidRDefault="000C4708" w:rsidP="000C4708">
      <w:pPr>
        <w:spacing w:line="0" w:lineRule="atLeast"/>
        <w:rPr>
          <w:rFonts w:ascii="Times New Roman" w:eastAsia="Times New Roman" w:hAnsi="Times New Roman"/>
        </w:rPr>
      </w:pPr>
    </w:p>
    <w:p w:rsidR="000C4708" w:rsidRDefault="000C4708" w:rsidP="000C4708">
      <w:pPr>
        <w:spacing w:line="0" w:lineRule="atLeast"/>
        <w:rPr>
          <w:rFonts w:ascii="Times New Roman" w:eastAsia="Times New Roman" w:hAnsi="Times New Roman"/>
        </w:rPr>
      </w:pPr>
    </w:p>
    <w:p w:rsidR="000C4708" w:rsidRDefault="000C4708" w:rsidP="00406467">
      <w:pPr>
        <w:spacing w:line="0" w:lineRule="atLeast"/>
        <w:jc w:val="center"/>
        <w:rPr>
          <w:rFonts w:ascii="Times New Roman" w:eastAsia="Times New Roman" w:hAnsi="Times New Roman"/>
          <w:b/>
          <w:sz w:val="24"/>
        </w:rPr>
      </w:pPr>
      <w:r>
        <w:rPr>
          <w:rFonts w:ascii="Times New Roman" w:eastAsia="Times New Roman" w:hAnsi="Times New Roman"/>
          <w:b/>
          <w:sz w:val="24"/>
        </w:rPr>
        <w:t>Byaruhanga Cosmas</w:t>
      </w:r>
    </w:p>
    <w:p w:rsidR="000C4708" w:rsidRDefault="000C4708" w:rsidP="00406467">
      <w:pPr>
        <w:spacing w:line="281" w:lineRule="exact"/>
        <w:jc w:val="center"/>
        <w:rPr>
          <w:rFonts w:ascii="Times New Roman" w:eastAsia="Times New Roman" w:hAnsi="Times New Roman"/>
        </w:rPr>
      </w:pPr>
    </w:p>
    <w:p w:rsidR="000C4708" w:rsidRDefault="000C4708" w:rsidP="00406467">
      <w:pPr>
        <w:spacing w:line="0" w:lineRule="atLeast"/>
        <w:ind w:left="100"/>
        <w:jc w:val="center"/>
        <w:rPr>
          <w:rFonts w:ascii="Times New Roman" w:eastAsia="Times New Roman" w:hAnsi="Times New Roman"/>
          <w:b/>
          <w:sz w:val="24"/>
        </w:rPr>
      </w:pPr>
      <w:r>
        <w:rPr>
          <w:rFonts w:ascii="Times New Roman" w:eastAsia="Times New Roman" w:hAnsi="Times New Roman"/>
          <w:b/>
          <w:sz w:val="24"/>
        </w:rPr>
        <w:t>DISTRICT CHAIRPERSON</w:t>
      </w:r>
    </w:p>
    <w:p w:rsidR="000C4708" w:rsidRDefault="000C4708" w:rsidP="00406467">
      <w:pPr>
        <w:spacing w:line="278" w:lineRule="exact"/>
        <w:jc w:val="center"/>
        <w:rPr>
          <w:rFonts w:ascii="Times New Roman" w:eastAsia="Times New Roman" w:hAnsi="Times New Roman"/>
        </w:rPr>
      </w:pPr>
    </w:p>
    <w:p w:rsidR="000C4708" w:rsidRDefault="000C4708" w:rsidP="00406467">
      <w:pPr>
        <w:spacing w:line="0" w:lineRule="atLeast"/>
        <w:jc w:val="center"/>
        <w:rPr>
          <w:rFonts w:ascii="Times New Roman" w:eastAsia="Times New Roman" w:hAnsi="Times New Roman"/>
          <w:b/>
          <w:sz w:val="24"/>
        </w:rPr>
      </w:pPr>
      <w:r>
        <w:rPr>
          <w:rFonts w:ascii="Times New Roman" w:eastAsia="Times New Roman" w:hAnsi="Times New Roman"/>
          <w:b/>
          <w:sz w:val="24"/>
        </w:rPr>
        <w:t>May, 2017</w:t>
      </w: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0C4708" w:rsidRDefault="000C4708" w:rsidP="000C4708">
      <w:pPr>
        <w:tabs>
          <w:tab w:val="left" w:pos="360"/>
        </w:tabs>
        <w:spacing w:line="308" w:lineRule="auto"/>
        <w:ind w:left="360" w:hanging="360"/>
        <w:jc w:val="both"/>
        <w:rPr>
          <w:rFonts w:ascii="Times New Roman" w:eastAsia="Times New Roman" w:hAnsi="Times New Roman"/>
          <w:sz w:val="24"/>
        </w:rPr>
      </w:pPr>
    </w:p>
    <w:p w:rsidR="00D43BDD" w:rsidRDefault="00D43BDD" w:rsidP="000C4708">
      <w:pPr>
        <w:tabs>
          <w:tab w:val="left" w:pos="360"/>
        </w:tabs>
        <w:spacing w:line="308" w:lineRule="auto"/>
        <w:ind w:left="360" w:hanging="360"/>
        <w:jc w:val="both"/>
        <w:rPr>
          <w:rFonts w:ascii="Times New Roman" w:eastAsia="Times New Roman" w:hAnsi="Times New Roman"/>
          <w:sz w:val="24"/>
        </w:rPr>
      </w:pPr>
    </w:p>
    <w:p w:rsidR="00D43BDD" w:rsidRDefault="00D43BDD" w:rsidP="000C4708">
      <w:pPr>
        <w:tabs>
          <w:tab w:val="left" w:pos="360"/>
        </w:tabs>
        <w:spacing w:line="308" w:lineRule="auto"/>
        <w:ind w:left="360" w:hanging="360"/>
        <w:jc w:val="both"/>
        <w:rPr>
          <w:rFonts w:ascii="Times New Roman" w:eastAsia="Times New Roman" w:hAnsi="Times New Roman"/>
          <w:sz w:val="24"/>
        </w:rPr>
      </w:pPr>
    </w:p>
    <w:p w:rsidR="00D43BDD" w:rsidRDefault="00D43BDD" w:rsidP="000C4708">
      <w:pPr>
        <w:tabs>
          <w:tab w:val="left" w:pos="360"/>
        </w:tabs>
        <w:spacing w:line="308" w:lineRule="auto"/>
        <w:ind w:left="360" w:hanging="360"/>
        <w:jc w:val="both"/>
        <w:rPr>
          <w:rFonts w:ascii="Times New Roman" w:eastAsia="Times New Roman" w:hAnsi="Times New Roman"/>
          <w:sz w:val="24"/>
        </w:rPr>
      </w:pPr>
    </w:p>
    <w:p w:rsidR="00D43BDD" w:rsidRDefault="00D43BDD" w:rsidP="000C4708">
      <w:pPr>
        <w:tabs>
          <w:tab w:val="left" w:pos="360"/>
        </w:tabs>
        <w:spacing w:line="308" w:lineRule="auto"/>
        <w:ind w:left="360" w:hanging="360"/>
        <w:jc w:val="both"/>
        <w:rPr>
          <w:rFonts w:ascii="Times New Roman" w:eastAsia="Times New Roman" w:hAnsi="Times New Roman"/>
          <w:sz w:val="24"/>
        </w:rPr>
      </w:pPr>
    </w:p>
    <w:p w:rsidR="00D43BDD" w:rsidRDefault="00D43BDD" w:rsidP="000C4708">
      <w:pPr>
        <w:spacing w:line="0" w:lineRule="atLeast"/>
        <w:rPr>
          <w:rFonts w:ascii="Times New Roman" w:eastAsia="Times New Roman" w:hAnsi="Times New Roman"/>
          <w:sz w:val="24"/>
        </w:rPr>
      </w:pPr>
    </w:p>
    <w:p w:rsidR="00D43BDD" w:rsidRDefault="00D43BDD" w:rsidP="000C4708">
      <w:pPr>
        <w:spacing w:line="0" w:lineRule="atLeast"/>
        <w:rPr>
          <w:rFonts w:ascii="Times New Roman" w:eastAsia="Times New Roman" w:hAnsi="Times New Roman"/>
          <w:sz w:val="24"/>
        </w:rPr>
      </w:pPr>
    </w:p>
    <w:p w:rsidR="000C4708" w:rsidRDefault="000C4708" w:rsidP="0095066B">
      <w:pPr>
        <w:pStyle w:val="Heading1"/>
        <w:rPr>
          <w:rFonts w:eastAsia="Times New Roman"/>
        </w:rPr>
      </w:pPr>
      <w:bookmarkStart w:id="2" w:name="_Toc482361307"/>
      <w:r>
        <w:rPr>
          <w:rFonts w:eastAsia="Times New Roman"/>
        </w:rPr>
        <w:lastRenderedPageBreak/>
        <w:t>List of Abbreviations and Acronyms</w:t>
      </w:r>
      <w:bookmarkEnd w:id="2"/>
    </w:p>
    <w:p w:rsidR="00D43BDD" w:rsidRPr="00F761CD" w:rsidRDefault="00D43BDD" w:rsidP="000C4708">
      <w:pPr>
        <w:spacing w:line="0" w:lineRule="atLeast"/>
        <w:rPr>
          <w:rFonts w:ascii="Times New Roman" w:eastAsia="Times New Roman" w:hAnsi="Times New Roman"/>
          <w:b/>
          <w:sz w:val="24"/>
        </w:rPr>
      </w:pPr>
    </w:p>
    <w:p w:rsidR="000C4708" w:rsidRDefault="000C4708" w:rsidP="000C4708">
      <w:pPr>
        <w:spacing w:line="240"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BPO</w:t>
      </w:r>
      <w:r>
        <w:rPr>
          <w:rFonts w:ascii="Times New Roman" w:eastAsia="Times New Roman" w:hAnsi="Times New Roman"/>
        </w:rPr>
        <w:tab/>
      </w:r>
      <w:r>
        <w:rPr>
          <w:rFonts w:ascii="Times New Roman" w:eastAsia="Times New Roman" w:hAnsi="Times New Roman"/>
          <w:sz w:val="24"/>
        </w:rPr>
        <w:t>Business Process Outsourcing</w:t>
      </w:r>
    </w:p>
    <w:p w:rsidR="000C4708" w:rsidRDefault="000C4708" w:rsidP="000C4708">
      <w:pPr>
        <w:spacing w:line="241"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CIS</w:t>
      </w:r>
      <w:r>
        <w:rPr>
          <w:rFonts w:ascii="Times New Roman" w:eastAsia="Times New Roman" w:hAnsi="Times New Roman"/>
        </w:rPr>
        <w:tab/>
      </w:r>
      <w:r>
        <w:rPr>
          <w:rFonts w:ascii="Times New Roman" w:eastAsia="Times New Roman" w:hAnsi="Times New Roman"/>
          <w:sz w:val="24"/>
        </w:rPr>
        <w:t>Community Information System</w:t>
      </w:r>
    </w:p>
    <w:p w:rsidR="000C4708" w:rsidRDefault="000C4708" w:rsidP="000C4708">
      <w:pPr>
        <w:spacing w:line="242"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EFTS</w:t>
      </w:r>
      <w:r>
        <w:rPr>
          <w:rFonts w:ascii="Times New Roman" w:eastAsia="Times New Roman" w:hAnsi="Times New Roman"/>
        </w:rPr>
        <w:tab/>
      </w:r>
      <w:r>
        <w:rPr>
          <w:rFonts w:ascii="Times New Roman" w:eastAsia="Times New Roman" w:hAnsi="Times New Roman"/>
          <w:sz w:val="24"/>
        </w:rPr>
        <w:t>Electronic Funds Transfer System</w:t>
      </w:r>
    </w:p>
    <w:p w:rsidR="000C4708" w:rsidRDefault="000C4708" w:rsidP="000C4708">
      <w:pPr>
        <w:spacing w:line="241"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GoU</w:t>
      </w:r>
      <w:r>
        <w:rPr>
          <w:rFonts w:ascii="Times New Roman" w:eastAsia="Times New Roman" w:hAnsi="Times New Roman"/>
        </w:rPr>
        <w:tab/>
      </w:r>
      <w:r>
        <w:rPr>
          <w:rFonts w:ascii="Times New Roman" w:eastAsia="Times New Roman" w:hAnsi="Times New Roman"/>
          <w:sz w:val="24"/>
        </w:rPr>
        <w:t>Government of Uganda</w:t>
      </w:r>
    </w:p>
    <w:p w:rsidR="000C4708" w:rsidRDefault="000C4708" w:rsidP="000C4708">
      <w:pPr>
        <w:spacing w:line="240"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HMIS</w:t>
      </w:r>
      <w:r>
        <w:rPr>
          <w:rFonts w:ascii="Times New Roman" w:eastAsia="Times New Roman" w:hAnsi="Times New Roman"/>
        </w:rPr>
        <w:tab/>
      </w:r>
      <w:r>
        <w:rPr>
          <w:rFonts w:ascii="Times New Roman" w:eastAsia="Times New Roman" w:hAnsi="Times New Roman"/>
          <w:sz w:val="24"/>
        </w:rPr>
        <w:t>Health Management Information System</w:t>
      </w:r>
    </w:p>
    <w:p w:rsidR="000C4708" w:rsidRDefault="000C4708" w:rsidP="000C4708">
      <w:pPr>
        <w:spacing w:line="243"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ICT</w:t>
      </w:r>
      <w:r>
        <w:rPr>
          <w:rFonts w:ascii="Times New Roman" w:eastAsia="Times New Roman" w:hAnsi="Times New Roman"/>
        </w:rPr>
        <w:tab/>
      </w:r>
      <w:r>
        <w:rPr>
          <w:rFonts w:ascii="Times New Roman" w:eastAsia="Times New Roman" w:hAnsi="Times New Roman"/>
          <w:sz w:val="24"/>
        </w:rPr>
        <w:t>Information and Communication Technology</w:t>
      </w:r>
    </w:p>
    <w:p w:rsidR="000C4708" w:rsidRDefault="000C4708" w:rsidP="000C4708">
      <w:pPr>
        <w:spacing w:line="242"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IFMS</w:t>
      </w:r>
      <w:r>
        <w:rPr>
          <w:rFonts w:ascii="Times New Roman" w:eastAsia="Times New Roman" w:hAnsi="Times New Roman"/>
        </w:rPr>
        <w:tab/>
      </w:r>
      <w:r>
        <w:rPr>
          <w:rFonts w:ascii="Times New Roman" w:eastAsia="Times New Roman" w:hAnsi="Times New Roman"/>
          <w:sz w:val="24"/>
        </w:rPr>
        <w:t>Integrated Management Financial System</w:t>
      </w:r>
    </w:p>
    <w:p w:rsidR="000C4708" w:rsidRDefault="000C4708" w:rsidP="000C4708">
      <w:pPr>
        <w:spacing w:line="240"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IG</w:t>
      </w:r>
      <w:r>
        <w:rPr>
          <w:rFonts w:ascii="Times New Roman" w:eastAsia="Times New Roman" w:hAnsi="Times New Roman"/>
        </w:rPr>
        <w:tab/>
      </w:r>
      <w:r>
        <w:rPr>
          <w:rFonts w:ascii="Times New Roman" w:eastAsia="Times New Roman" w:hAnsi="Times New Roman"/>
          <w:sz w:val="24"/>
        </w:rPr>
        <w:t>Inspectorate of Government</w:t>
      </w:r>
    </w:p>
    <w:p w:rsidR="000C4708" w:rsidRDefault="000C4708" w:rsidP="000C4708">
      <w:pPr>
        <w:spacing w:line="242"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IHRMS</w:t>
      </w:r>
      <w:r>
        <w:rPr>
          <w:rFonts w:ascii="Times New Roman" w:eastAsia="Times New Roman" w:hAnsi="Times New Roman"/>
        </w:rPr>
        <w:tab/>
      </w:r>
      <w:r>
        <w:rPr>
          <w:rFonts w:ascii="Times New Roman" w:eastAsia="Times New Roman" w:hAnsi="Times New Roman"/>
          <w:sz w:val="24"/>
        </w:rPr>
        <w:t>Integrated Human Resource Management System</w:t>
      </w:r>
    </w:p>
    <w:p w:rsidR="000C4708" w:rsidRDefault="000C4708" w:rsidP="000C4708">
      <w:pPr>
        <w:spacing w:line="240"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IPPS</w:t>
      </w:r>
      <w:r>
        <w:rPr>
          <w:rFonts w:ascii="Times New Roman" w:eastAsia="Times New Roman" w:hAnsi="Times New Roman"/>
        </w:rPr>
        <w:tab/>
      </w:r>
      <w:r>
        <w:rPr>
          <w:rFonts w:ascii="Times New Roman" w:eastAsia="Times New Roman" w:hAnsi="Times New Roman"/>
          <w:sz w:val="24"/>
        </w:rPr>
        <w:t>Integrated Personnel Payroll System</w:t>
      </w:r>
    </w:p>
    <w:p w:rsidR="000C4708" w:rsidRDefault="000C4708" w:rsidP="000C4708">
      <w:pPr>
        <w:spacing w:line="242"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IPv6</w:t>
      </w:r>
      <w:r>
        <w:rPr>
          <w:rFonts w:ascii="Times New Roman" w:eastAsia="Times New Roman" w:hAnsi="Times New Roman"/>
        </w:rPr>
        <w:tab/>
      </w:r>
      <w:r>
        <w:rPr>
          <w:rFonts w:ascii="Times New Roman" w:eastAsia="Times New Roman" w:hAnsi="Times New Roman"/>
          <w:sz w:val="24"/>
        </w:rPr>
        <w:t>Internet Protocol version 6</w:t>
      </w:r>
    </w:p>
    <w:p w:rsidR="000C4708" w:rsidRDefault="000C4708" w:rsidP="000C4708">
      <w:pPr>
        <w:spacing w:line="240"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ICT</w:t>
      </w:r>
      <w:r>
        <w:rPr>
          <w:rFonts w:ascii="Times New Roman" w:eastAsia="Times New Roman" w:hAnsi="Times New Roman"/>
        </w:rPr>
        <w:tab/>
      </w:r>
      <w:r>
        <w:rPr>
          <w:rFonts w:ascii="Times New Roman" w:eastAsia="Times New Roman" w:hAnsi="Times New Roman"/>
          <w:sz w:val="24"/>
        </w:rPr>
        <w:t>Information and Communication Technology</w:t>
      </w:r>
    </w:p>
    <w:p w:rsidR="000C4708" w:rsidRDefault="000C4708" w:rsidP="000C4708">
      <w:pPr>
        <w:spacing w:line="242"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ITES</w:t>
      </w:r>
      <w:r>
        <w:rPr>
          <w:rFonts w:ascii="Times New Roman" w:eastAsia="Times New Roman" w:hAnsi="Times New Roman"/>
        </w:rPr>
        <w:tab/>
      </w:r>
      <w:r>
        <w:rPr>
          <w:rFonts w:ascii="Times New Roman" w:eastAsia="Times New Roman" w:hAnsi="Times New Roman"/>
          <w:sz w:val="24"/>
        </w:rPr>
        <w:t>Information Technology Enabled Services</w:t>
      </w:r>
    </w:p>
    <w:p w:rsidR="000C4708" w:rsidRDefault="000C4708" w:rsidP="000C4708">
      <w:pPr>
        <w:spacing w:line="242"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ISP</w:t>
      </w:r>
      <w:r>
        <w:rPr>
          <w:rFonts w:ascii="Times New Roman" w:eastAsia="Times New Roman" w:hAnsi="Times New Roman"/>
        </w:rPr>
        <w:tab/>
      </w:r>
      <w:r>
        <w:rPr>
          <w:rFonts w:ascii="Times New Roman" w:eastAsia="Times New Roman" w:hAnsi="Times New Roman"/>
          <w:sz w:val="24"/>
        </w:rPr>
        <w:t>Internet Service Provide</w:t>
      </w:r>
    </w:p>
    <w:p w:rsidR="000C4708" w:rsidRDefault="000C4708" w:rsidP="000C4708">
      <w:pPr>
        <w:spacing w:line="242"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LIMS</w:t>
      </w:r>
      <w:r>
        <w:rPr>
          <w:rFonts w:ascii="Times New Roman" w:eastAsia="Times New Roman" w:hAnsi="Times New Roman"/>
        </w:rPr>
        <w:tab/>
      </w:r>
      <w:r>
        <w:rPr>
          <w:rFonts w:ascii="Times New Roman" w:eastAsia="Times New Roman" w:hAnsi="Times New Roman"/>
          <w:sz w:val="24"/>
        </w:rPr>
        <w:t>Land Information Management System</w:t>
      </w:r>
    </w:p>
    <w:p w:rsidR="000C4708" w:rsidRDefault="000C4708" w:rsidP="000C4708">
      <w:pPr>
        <w:spacing w:line="241"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LoGICS</w:t>
      </w:r>
      <w:r>
        <w:rPr>
          <w:rFonts w:ascii="Times New Roman" w:eastAsia="Times New Roman" w:hAnsi="Times New Roman"/>
        </w:rPr>
        <w:tab/>
      </w:r>
      <w:r>
        <w:rPr>
          <w:rFonts w:ascii="Times New Roman" w:eastAsia="Times New Roman" w:hAnsi="Times New Roman"/>
          <w:sz w:val="24"/>
        </w:rPr>
        <w:t>Local Government Information and Communication System</w:t>
      </w:r>
    </w:p>
    <w:p w:rsidR="000C4708" w:rsidRDefault="000C4708" w:rsidP="000C4708">
      <w:pPr>
        <w:spacing w:line="244"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MoFPED</w:t>
      </w:r>
      <w:r>
        <w:rPr>
          <w:rFonts w:ascii="Times New Roman" w:eastAsia="Times New Roman" w:hAnsi="Times New Roman"/>
        </w:rPr>
        <w:tab/>
      </w:r>
      <w:r>
        <w:rPr>
          <w:rFonts w:ascii="Times New Roman" w:eastAsia="Times New Roman" w:hAnsi="Times New Roman"/>
          <w:sz w:val="24"/>
        </w:rPr>
        <w:t>Ministry of Finance, Planning and Economic Development</w:t>
      </w: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1920"/>
        </w:tabs>
        <w:spacing w:line="0" w:lineRule="atLeast"/>
        <w:rPr>
          <w:rFonts w:ascii="Times New Roman" w:eastAsia="Times New Roman" w:hAnsi="Times New Roman"/>
          <w:sz w:val="23"/>
        </w:rPr>
      </w:pPr>
      <w:r>
        <w:rPr>
          <w:rFonts w:ascii="Times New Roman" w:eastAsia="Times New Roman" w:hAnsi="Times New Roman"/>
          <w:sz w:val="23"/>
        </w:rPr>
        <w:t>MoICT</w:t>
      </w:r>
      <w:r>
        <w:rPr>
          <w:rFonts w:ascii="Times New Roman" w:eastAsia="Times New Roman" w:hAnsi="Times New Roman"/>
        </w:rPr>
        <w:tab/>
      </w:r>
      <w:r>
        <w:rPr>
          <w:rFonts w:ascii="Times New Roman" w:eastAsia="Times New Roman" w:hAnsi="Times New Roman"/>
          <w:sz w:val="23"/>
        </w:rPr>
        <w:t>Ministry of Information and Communications Technology</w:t>
      </w:r>
    </w:p>
    <w:p w:rsidR="000C4708" w:rsidRDefault="000C4708" w:rsidP="000C4708">
      <w:pPr>
        <w:tabs>
          <w:tab w:val="left" w:pos="1920"/>
        </w:tabs>
        <w:spacing w:line="0" w:lineRule="atLeast"/>
        <w:rPr>
          <w:rFonts w:ascii="Times New Roman" w:eastAsia="Times New Roman" w:hAnsi="Times New Roman"/>
          <w:sz w:val="23"/>
        </w:rPr>
      </w:pPr>
    </w:p>
    <w:p w:rsidR="000C4708" w:rsidRDefault="000C4708" w:rsidP="000C4708">
      <w:pPr>
        <w:tabs>
          <w:tab w:val="left" w:pos="1920"/>
        </w:tabs>
        <w:spacing w:line="0" w:lineRule="atLeast"/>
        <w:rPr>
          <w:rFonts w:ascii="Times New Roman" w:eastAsia="Times New Roman" w:hAnsi="Times New Roman"/>
          <w:sz w:val="23"/>
        </w:rPr>
      </w:pPr>
      <w:r>
        <w:rPr>
          <w:rFonts w:ascii="Times New Roman" w:eastAsia="Times New Roman" w:hAnsi="Times New Roman"/>
          <w:sz w:val="23"/>
        </w:rPr>
        <w:t>MDLG</w:t>
      </w:r>
      <w:r>
        <w:rPr>
          <w:rFonts w:ascii="Times New Roman" w:eastAsia="Times New Roman" w:hAnsi="Times New Roman"/>
          <w:sz w:val="23"/>
        </w:rPr>
        <w:tab/>
        <w:t>Masindi District Local Government</w:t>
      </w:r>
    </w:p>
    <w:p w:rsidR="000C4708" w:rsidRDefault="000C4708" w:rsidP="000C4708">
      <w:pPr>
        <w:spacing w:line="253"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NGOs</w:t>
      </w:r>
      <w:r>
        <w:rPr>
          <w:rFonts w:ascii="Times New Roman" w:eastAsia="Times New Roman" w:hAnsi="Times New Roman"/>
        </w:rPr>
        <w:tab/>
      </w:r>
      <w:r>
        <w:rPr>
          <w:rFonts w:ascii="Times New Roman" w:eastAsia="Times New Roman" w:hAnsi="Times New Roman"/>
          <w:sz w:val="24"/>
        </w:rPr>
        <w:t xml:space="preserve">Non-Governmental </w:t>
      </w:r>
      <w:r w:rsidR="00E17B97">
        <w:rPr>
          <w:rFonts w:ascii="Times New Roman" w:eastAsia="Times New Roman" w:hAnsi="Times New Roman"/>
          <w:sz w:val="24"/>
        </w:rPr>
        <w:t>Organization</w:t>
      </w:r>
    </w:p>
    <w:p w:rsidR="000C4708" w:rsidRDefault="000C4708" w:rsidP="000C4708">
      <w:pPr>
        <w:spacing w:line="244" w:lineRule="exact"/>
        <w:rPr>
          <w:rFonts w:ascii="Times New Roman" w:eastAsia="Times New Roman" w:hAnsi="Times New Roman"/>
        </w:rPr>
      </w:pPr>
    </w:p>
    <w:p w:rsidR="000C4708" w:rsidRDefault="000C4708" w:rsidP="000C4708">
      <w:pPr>
        <w:tabs>
          <w:tab w:val="left" w:pos="1920"/>
        </w:tabs>
        <w:spacing w:line="0" w:lineRule="atLeast"/>
        <w:rPr>
          <w:rFonts w:ascii="Times New Roman" w:eastAsia="Times New Roman" w:hAnsi="Times New Roman"/>
          <w:sz w:val="24"/>
        </w:rPr>
      </w:pPr>
      <w:r>
        <w:rPr>
          <w:rFonts w:ascii="Times New Roman" w:eastAsia="Times New Roman" w:hAnsi="Times New Roman"/>
          <w:sz w:val="24"/>
        </w:rPr>
        <w:t>NBI</w:t>
      </w:r>
      <w:r>
        <w:rPr>
          <w:rFonts w:ascii="Times New Roman" w:eastAsia="Times New Roman" w:hAnsi="Times New Roman"/>
        </w:rPr>
        <w:tab/>
      </w:r>
      <w:r>
        <w:rPr>
          <w:rFonts w:ascii="Times New Roman" w:eastAsia="Times New Roman" w:hAnsi="Times New Roman"/>
          <w:sz w:val="24"/>
        </w:rPr>
        <w:t>National Backbone Infrastructure</w:t>
      </w:r>
    </w:p>
    <w:p w:rsidR="000C4708" w:rsidRDefault="000C4708" w:rsidP="000C4708">
      <w:pPr>
        <w:spacing w:line="239"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NITA-U</w:t>
      </w:r>
      <w:r>
        <w:rPr>
          <w:rFonts w:ascii="Times New Roman" w:eastAsia="Times New Roman" w:hAnsi="Times New Roman"/>
        </w:rPr>
        <w:tab/>
      </w:r>
      <w:r>
        <w:rPr>
          <w:rFonts w:ascii="Times New Roman" w:eastAsia="Times New Roman" w:hAnsi="Times New Roman"/>
          <w:sz w:val="24"/>
        </w:rPr>
        <w:t>National Information Technology Authority-Uganda</w:t>
      </w:r>
    </w:p>
    <w:p w:rsidR="000C4708" w:rsidRDefault="000C4708" w:rsidP="000C4708">
      <w:pPr>
        <w:spacing w:line="240"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POP</w:t>
      </w:r>
      <w:r>
        <w:rPr>
          <w:rFonts w:ascii="Times New Roman" w:eastAsia="Times New Roman" w:hAnsi="Times New Roman"/>
        </w:rPr>
        <w:tab/>
      </w:r>
      <w:r>
        <w:rPr>
          <w:rFonts w:ascii="Times New Roman" w:eastAsia="Times New Roman" w:hAnsi="Times New Roman"/>
          <w:sz w:val="24"/>
        </w:rPr>
        <w:t>Point of Presence</w:t>
      </w:r>
    </w:p>
    <w:p w:rsidR="000C4708" w:rsidRDefault="000C4708" w:rsidP="000C4708">
      <w:pPr>
        <w:spacing w:line="242"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SME</w:t>
      </w:r>
      <w:r>
        <w:rPr>
          <w:rFonts w:ascii="Times New Roman" w:eastAsia="Times New Roman" w:hAnsi="Times New Roman"/>
        </w:rPr>
        <w:tab/>
      </w:r>
      <w:r>
        <w:rPr>
          <w:rFonts w:ascii="Times New Roman" w:eastAsia="Times New Roman" w:hAnsi="Times New Roman"/>
          <w:sz w:val="24"/>
        </w:rPr>
        <w:t>Small to Medium Enterprises</w:t>
      </w:r>
    </w:p>
    <w:p w:rsidR="000C4708" w:rsidRDefault="000C4708" w:rsidP="000C4708">
      <w:pPr>
        <w:spacing w:line="239"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lastRenderedPageBreak/>
        <w:t>SMS</w:t>
      </w:r>
      <w:r>
        <w:rPr>
          <w:rFonts w:ascii="Times New Roman" w:eastAsia="Times New Roman" w:hAnsi="Times New Roman"/>
        </w:rPr>
        <w:tab/>
      </w:r>
      <w:r>
        <w:rPr>
          <w:rFonts w:ascii="Times New Roman" w:eastAsia="Times New Roman" w:hAnsi="Times New Roman"/>
          <w:sz w:val="24"/>
        </w:rPr>
        <w:t>Short Messaging Service</w:t>
      </w:r>
    </w:p>
    <w:p w:rsidR="000C4708" w:rsidRDefault="000C4708" w:rsidP="000C4708">
      <w:pPr>
        <w:spacing w:line="243"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UBOS</w:t>
      </w:r>
      <w:r>
        <w:rPr>
          <w:rFonts w:ascii="Times New Roman" w:eastAsia="Times New Roman" w:hAnsi="Times New Roman"/>
        </w:rPr>
        <w:tab/>
      </w:r>
      <w:r>
        <w:rPr>
          <w:rFonts w:ascii="Times New Roman" w:eastAsia="Times New Roman" w:hAnsi="Times New Roman"/>
          <w:sz w:val="24"/>
        </w:rPr>
        <w:t>Uganda Bureau of Statistics</w:t>
      </w:r>
    </w:p>
    <w:p w:rsidR="000C4708" w:rsidRDefault="000C4708" w:rsidP="000C4708">
      <w:pPr>
        <w:spacing w:line="244"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UPE</w:t>
      </w:r>
      <w:r>
        <w:rPr>
          <w:rFonts w:ascii="Times New Roman" w:eastAsia="Times New Roman" w:hAnsi="Times New Roman"/>
        </w:rPr>
        <w:tab/>
      </w:r>
      <w:r>
        <w:rPr>
          <w:rFonts w:ascii="Times New Roman" w:eastAsia="Times New Roman" w:hAnsi="Times New Roman"/>
          <w:sz w:val="24"/>
        </w:rPr>
        <w:t>Universal Primary Education</w:t>
      </w:r>
    </w:p>
    <w:p w:rsidR="000C4708" w:rsidRDefault="000C4708" w:rsidP="000C4708">
      <w:pPr>
        <w:spacing w:line="240"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UCC</w:t>
      </w:r>
      <w:r>
        <w:rPr>
          <w:rFonts w:ascii="Times New Roman" w:eastAsia="Times New Roman" w:hAnsi="Times New Roman"/>
        </w:rPr>
        <w:tab/>
      </w:r>
      <w:r>
        <w:rPr>
          <w:rFonts w:ascii="Times New Roman" w:eastAsia="Times New Roman" w:hAnsi="Times New Roman"/>
          <w:sz w:val="24"/>
        </w:rPr>
        <w:t>Uganda Communications Commission</w:t>
      </w:r>
    </w:p>
    <w:p w:rsidR="000C4708" w:rsidRDefault="000C4708" w:rsidP="000C4708">
      <w:pPr>
        <w:spacing w:line="241"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URA</w:t>
      </w:r>
      <w:r>
        <w:rPr>
          <w:rFonts w:ascii="Times New Roman" w:eastAsia="Times New Roman" w:hAnsi="Times New Roman"/>
        </w:rPr>
        <w:tab/>
      </w:r>
      <w:r>
        <w:rPr>
          <w:rFonts w:ascii="Times New Roman" w:eastAsia="Times New Roman" w:hAnsi="Times New Roman"/>
          <w:sz w:val="24"/>
        </w:rPr>
        <w:t>Uganda Revenue Authority</w:t>
      </w:r>
    </w:p>
    <w:p w:rsidR="000C4708" w:rsidRDefault="000C4708" w:rsidP="000C4708">
      <w:pPr>
        <w:spacing w:line="240" w:lineRule="exact"/>
        <w:rPr>
          <w:rFonts w:ascii="Times New Roman" w:eastAsia="Times New Roman" w:hAnsi="Times New Roman"/>
        </w:rPr>
      </w:pPr>
    </w:p>
    <w:p w:rsidR="000C4708" w:rsidRDefault="000C4708" w:rsidP="000C4708">
      <w:pPr>
        <w:tabs>
          <w:tab w:val="left" w:pos="1920"/>
        </w:tabs>
        <w:spacing w:line="0" w:lineRule="atLeast"/>
        <w:ind w:left="40"/>
        <w:rPr>
          <w:rFonts w:ascii="Times New Roman" w:eastAsia="Times New Roman" w:hAnsi="Times New Roman"/>
          <w:sz w:val="24"/>
        </w:rPr>
      </w:pPr>
      <w:r>
        <w:rPr>
          <w:rFonts w:ascii="Times New Roman" w:eastAsia="Times New Roman" w:hAnsi="Times New Roman"/>
          <w:sz w:val="24"/>
        </w:rPr>
        <w:t>USE</w:t>
      </w:r>
      <w:r>
        <w:rPr>
          <w:rFonts w:ascii="Times New Roman" w:eastAsia="Times New Roman" w:hAnsi="Times New Roman"/>
        </w:rPr>
        <w:tab/>
      </w:r>
      <w:r>
        <w:rPr>
          <w:rFonts w:ascii="Times New Roman" w:eastAsia="Times New Roman" w:hAnsi="Times New Roman"/>
          <w:sz w:val="24"/>
        </w:rPr>
        <w:t>Universal Secondary Education</w:t>
      </w: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C44936" w:rsidRDefault="00C44936" w:rsidP="000C4708">
      <w:pPr>
        <w:tabs>
          <w:tab w:val="left" w:pos="360"/>
        </w:tabs>
        <w:spacing w:line="308" w:lineRule="auto"/>
        <w:jc w:val="both"/>
        <w:rPr>
          <w:rFonts w:ascii="Times New Roman" w:eastAsia="Times New Roman" w:hAnsi="Times New Roman"/>
          <w:sz w:val="24"/>
        </w:rPr>
      </w:pPr>
    </w:p>
    <w:p w:rsidR="00C44936" w:rsidRDefault="00C44936" w:rsidP="000C4708">
      <w:pPr>
        <w:tabs>
          <w:tab w:val="left" w:pos="360"/>
        </w:tabs>
        <w:spacing w:line="308" w:lineRule="auto"/>
        <w:jc w:val="both"/>
        <w:rPr>
          <w:rFonts w:ascii="Times New Roman" w:eastAsia="Times New Roman" w:hAnsi="Times New Roman"/>
          <w:sz w:val="24"/>
        </w:rPr>
      </w:pPr>
    </w:p>
    <w:p w:rsidR="00C44936" w:rsidRDefault="00C44936" w:rsidP="000C4708">
      <w:pPr>
        <w:tabs>
          <w:tab w:val="left" w:pos="360"/>
        </w:tabs>
        <w:spacing w:line="308" w:lineRule="auto"/>
        <w:jc w:val="both"/>
        <w:rPr>
          <w:rFonts w:ascii="Times New Roman" w:eastAsia="Times New Roman" w:hAnsi="Times New Roman"/>
          <w:sz w:val="24"/>
        </w:rPr>
      </w:pPr>
    </w:p>
    <w:p w:rsidR="00C44936" w:rsidRDefault="00C44936" w:rsidP="000C4708">
      <w:pPr>
        <w:tabs>
          <w:tab w:val="left" w:pos="360"/>
        </w:tabs>
        <w:spacing w:line="308" w:lineRule="auto"/>
        <w:jc w:val="both"/>
        <w:rPr>
          <w:rFonts w:ascii="Times New Roman" w:eastAsia="Times New Roman" w:hAnsi="Times New Roman"/>
          <w:sz w:val="24"/>
        </w:rPr>
      </w:pPr>
    </w:p>
    <w:p w:rsidR="00C44936" w:rsidRDefault="00C44936" w:rsidP="000C4708">
      <w:pPr>
        <w:tabs>
          <w:tab w:val="left" w:pos="360"/>
        </w:tabs>
        <w:spacing w:line="308" w:lineRule="auto"/>
        <w:jc w:val="both"/>
        <w:rPr>
          <w:rFonts w:ascii="Times New Roman" w:eastAsia="Times New Roman" w:hAnsi="Times New Roman"/>
          <w:sz w:val="24"/>
        </w:rPr>
      </w:pPr>
    </w:p>
    <w:p w:rsidR="00C44936" w:rsidRDefault="00C44936" w:rsidP="000C4708">
      <w:pPr>
        <w:tabs>
          <w:tab w:val="left" w:pos="360"/>
        </w:tabs>
        <w:spacing w:line="308" w:lineRule="auto"/>
        <w:jc w:val="both"/>
        <w:rPr>
          <w:rFonts w:ascii="Times New Roman" w:eastAsia="Times New Roman" w:hAnsi="Times New Roman"/>
          <w:sz w:val="24"/>
        </w:rPr>
      </w:pPr>
    </w:p>
    <w:p w:rsidR="00C44936" w:rsidRDefault="00C44936" w:rsidP="000C4708">
      <w:pPr>
        <w:tabs>
          <w:tab w:val="left" w:pos="360"/>
        </w:tabs>
        <w:spacing w:line="308" w:lineRule="auto"/>
        <w:jc w:val="both"/>
        <w:rPr>
          <w:rFonts w:ascii="Times New Roman" w:eastAsia="Times New Roman" w:hAnsi="Times New Roman"/>
          <w:sz w:val="24"/>
        </w:rPr>
      </w:pPr>
    </w:p>
    <w:p w:rsidR="000C4708" w:rsidRDefault="000C4708" w:rsidP="000C4708">
      <w:pPr>
        <w:tabs>
          <w:tab w:val="left" w:pos="360"/>
        </w:tabs>
        <w:spacing w:line="308" w:lineRule="auto"/>
        <w:jc w:val="both"/>
        <w:rPr>
          <w:rFonts w:ascii="Times New Roman" w:eastAsia="Times New Roman" w:hAnsi="Times New Roman"/>
          <w:sz w:val="24"/>
        </w:rPr>
      </w:pPr>
    </w:p>
    <w:p w:rsidR="00264F21" w:rsidRDefault="0070696B" w:rsidP="00EB59F1">
      <w:pPr>
        <w:spacing w:after="160" w:line="259" w:lineRule="auto"/>
        <w:rPr>
          <w:rFonts w:ascii="Times New Roman" w:eastAsia="Times New Roman" w:hAnsi="Times New Roman"/>
          <w:sz w:val="24"/>
        </w:rPr>
        <w:sectPr w:rsidR="00264F21" w:rsidSect="0070696B">
          <w:footerReference w:type="default" r:id="rId12"/>
          <w:pgSz w:w="12240" w:h="15840"/>
          <w:pgMar w:top="1437" w:right="1180" w:bottom="969" w:left="1440" w:header="0" w:footer="0" w:gutter="0"/>
          <w:pgNumType w:fmt="lowerRoman" w:start="1"/>
          <w:cols w:space="0" w:equalWidth="0">
            <w:col w:w="9620"/>
          </w:cols>
          <w:docGrid w:linePitch="360"/>
        </w:sectPr>
      </w:pPr>
      <w:r>
        <w:rPr>
          <w:rFonts w:ascii="Times New Roman" w:eastAsia="Times New Roman" w:hAnsi="Times New Roman"/>
          <w:sz w:val="24"/>
        </w:rPr>
        <w:br w:type="page"/>
      </w:r>
    </w:p>
    <w:p w:rsidR="000C4708" w:rsidRDefault="00C44936" w:rsidP="0095066B">
      <w:pPr>
        <w:pStyle w:val="Heading1"/>
        <w:rPr>
          <w:rFonts w:eastAsia="Cambria"/>
        </w:rPr>
      </w:pPr>
      <w:bookmarkStart w:id="3" w:name="_Toc482361308"/>
      <w:r>
        <w:rPr>
          <w:rFonts w:eastAsia="Cambria"/>
        </w:rPr>
        <w:lastRenderedPageBreak/>
        <w:t>1</w:t>
      </w:r>
      <w:r w:rsidR="00EB6C4E">
        <w:rPr>
          <w:rFonts w:eastAsia="Cambria"/>
        </w:rPr>
        <w:t>.</w:t>
      </w:r>
      <w:r>
        <w:rPr>
          <w:rFonts w:eastAsia="Cambria"/>
        </w:rPr>
        <w:t xml:space="preserve"> INTRODUCTION</w:t>
      </w:r>
      <w:bookmarkEnd w:id="3"/>
    </w:p>
    <w:p w:rsidR="000C4708" w:rsidRDefault="000C4708" w:rsidP="000C4708">
      <w:pPr>
        <w:spacing w:line="294" w:lineRule="exact"/>
        <w:rPr>
          <w:rFonts w:ascii="Times New Roman" w:eastAsia="Times New Roman" w:hAnsi="Times New Roman"/>
        </w:rPr>
      </w:pPr>
    </w:p>
    <w:p w:rsidR="000C4708" w:rsidRDefault="000C4708" w:rsidP="0095066B">
      <w:pPr>
        <w:pStyle w:val="Heading2"/>
        <w:rPr>
          <w:rFonts w:eastAsia="Cambria"/>
        </w:rPr>
      </w:pPr>
      <w:bookmarkStart w:id="4" w:name="_Toc482361309"/>
      <w:r>
        <w:rPr>
          <w:rFonts w:eastAsia="Cambria"/>
        </w:rPr>
        <w:t>1.1 Background</w:t>
      </w:r>
      <w:bookmarkEnd w:id="4"/>
    </w:p>
    <w:p w:rsidR="000C4708" w:rsidRDefault="000C4708" w:rsidP="000C4708">
      <w:pPr>
        <w:spacing w:line="90" w:lineRule="exact"/>
        <w:rPr>
          <w:rFonts w:ascii="Times New Roman" w:eastAsia="Times New Roman" w:hAnsi="Times New Roman"/>
        </w:rPr>
      </w:pPr>
    </w:p>
    <w:p w:rsidR="000C4708" w:rsidRDefault="000C4708" w:rsidP="000C4708">
      <w:pPr>
        <w:spacing w:line="281" w:lineRule="auto"/>
        <w:ind w:right="100"/>
        <w:jc w:val="both"/>
        <w:rPr>
          <w:rFonts w:ascii="Times New Roman" w:eastAsia="Times New Roman" w:hAnsi="Times New Roman"/>
          <w:sz w:val="24"/>
        </w:rPr>
      </w:pPr>
      <w:r>
        <w:rPr>
          <w:rFonts w:ascii="Times New Roman" w:eastAsia="Times New Roman" w:hAnsi="Times New Roman"/>
          <w:sz w:val="24"/>
        </w:rPr>
        <w:t>In its pursuit to enhance economic development, Government of Uganda recognized the use of I</w:t>
      </w:r>
      <w:r w:rsidR="00EB6C4E">
        <w:rPr>
          <w:rFonts w:ascii="Times New Roman" w:eastAsia="Times New Roman" w:hAnsi="Times New Roman"/>
          <w:sz w:val="24"/>
        </w:rPr>
        <w:t>C</w:t>
      </w:r>
      <w:r>
        <w:rPr>
          <w:rFonts w:ascii="Times New Roman" w:eastAsia="Times New Roman" w:hAnsi="Times New Roman"/>
          <w:sz w:val="24"/>
        </w:rPr>
        <w:t>T as an enabler to facilitate access to public services by her populace through the use of e-Government. E-Government is about the use of information and communication technologies and the Internet to improve the delivery of services. The ICT Policy will provide guidance on how the use of IT will facilitate interactions within the Local Government, between LG and business to simplify and enhance its internal and external communications.</w:t>
      </w:r>
    </w:p>
    <w:p w:rsidR="000C4708" w:rsidRDefault="000C4708" w:rsidP="000C4708">
      <w:pPr>
        <w:spacing w:line="219" w:lineRule="exact"/>
        <w:rPr>
          <w:rFonts w:ascii="Times New Roman" w:eastAsia="Times New Roman" w:hAnsi="Times New Roman"/>
        </w:rPr>
      </w:pPr>
    </w:p>
    <w:p w:rsidR="000C4708" w:rsidRDefault="000C4708" w:rsidP="0095066B">
      <w:pPr>
        <w:pStyle w:val="Heading2"/>
        <w:rPr>
          <w:rFonts w:eastAsia="Cambria"/>
        </w:rPr>
      </w:pPr>
      <w:bookmarkStart w:id="5" w:name="_Toc482361310"/>
      <w:r>
        <w:rPr>
          <w:rFonts w:eastAsia="Cambria"/>
        </w:rPr>
        <w:t>1.2 Situational Analysis</w:t>
      </w:r>
      <w:bookmarkEnd w:id="5"/>
    </w:p>
    <w:p w:rsidR="000C4708" w:rsidRDefault="000C4708" w:rsidP="000C4708">
      <w:pPr>
        <w:spacing w:line="309" w:lineRule="exact"/>
        <w:rPr>
          <w:rFonts w:ascii="Times New Roman" w:eastAsia="Times New Roman" w:hAnsi="Times New Roman"/>
        </w:rPr>
      </w:pPr>
    </w:p>
    <w:p w:rsidR="000C4708" w:rsidRDefault="000C4708" w:rsidP="000C4708">
      <w:pPr>
        <w:spacing w:line="246" w:lineRule="auto"/>
        <w:jc w:val="both"/>
        <w:rPr>
          <w:rFonts w:ascii="Times New Roman" w:eastAsia="Times New Roman" w:hAnsi="Times New Roman"/>
          <w:sz w:val="24"/>
        </w:rPr>
      </w:pPr>
      <w:r>
        <w:rPr>
          <w:rFonts w:ascii="Times New Roman" w:eastAsia="Times New Roman" w:hAnsi="Times New Roman"/>
          <w:sz w:val="24"/>
        </w:rPr>
        <w:t>Information and Communication Technology has emerged as the single most important enabler for improving efficiency and effectiveness of this institution. The District is in the process of recruiting ICT Officers to help address issues related to ICT.  However, the challenge still lies on funding towards the ICT Sector and the use of IT has not yet been appreciated by many sectors as a strategic unit of economic transformation by both the private and public sector.</w:t>
      </w:r>
    </w:p>
    <w:p w:rsidR="000C4708" w:rsidRDefault="000C4708" w:rsidP="000C4708">
      <w:pPr>
        <w:spacing w:line="237" w:lineRule="exact"/>
        <w:rPr>
          <w:rFonts w:ascii="Times New Roman" w:eastAsia="Times New Roman" w:hAnsi="Times New Roman"/>
        </w:rPr>
      </w:pPr>
    </w:p>
    <w:p w:rsidR="000C4708" w:rsidRDefault="000C4708" w:rsidP="000C4708">
      <w:pPr>
        <w:spacing w:line="242" w:lineRule="auto"/>
        <w:jc w:val="both"/>
        <w:rPr>
          <w:rFonts w:ascii="Times New Roman" w:eastAsia="Times New Roman" w:hAnsi="Times New Roman"/>
          <w:sz w:val="24"/>
        </w:rPr>
      </w:pPr>
      <w:r>
        <w:rPr>
          <w:rFonts w:ascii="Times New Roman" w:eastAsia="Times New Roman" w:hAnsi="Times New Roman"/>
          <w:sz w:val="24"/>
        </w:rPr>
        <w:t>Masindi is still currently using IT services and other related equipment recognizing the enormous potential of ICT, major initiatives are being implemented, such as Integrated Financial Management System (IFMS), Ministry of Finance Planning and Economic Development (MoFPED); Integrated Human Resource Management System (IHRMS), Local Government Information and Communication System (LoGICS); E-Tax Payment with Uganda Revenue Authority (URA); Electronic Funds Transfer System (EFTS), Bank of Uganda (BoU)/MoFPED, Community Information System (CIS) and Integrated Personnel Payroll System (IPPS) and Ministry of Public Service (MoPS).</w:t>
      </w:r>
    </w:p>
    <w:p w:rsidR="000C4708" w:rsidRDefault="000C4708" w:rsidP="000C4708">
      <w:pPr>
        <w:spacing w:line="252" w:lineRule="exact"/>
        <w:rPr>
          <w:rFonts w:ascii="Times New Roman" w:eastAsia="Times New Roman" w:hAnsi="Times New Roman"/>
        </w:rPr>
      </w:pPr>
    </w:p>
    <w:p w:rsidR="000C4708" w:rsidRDefault="000C4708" w:rsidP="000C4708">
      <w:pPr>
        <w:spacing w:line="255" w:lineRule="auto"/>
        <w:jc w:val="both"/>
        <w:rPr>
          <w:rFonts w:ascii="Times New Roman" w:eastAsia="Times New Roman" w:hAnsi="Times New Roman"/>
          <w:sz w:val="24"/>
        </w:rPr>
      </w:pPr>
      <w:r>
        <w:rPr>
          <w:rFonts w:ascii="Times New Roman" w:eastAsia="Times New Roman" w:hAnsi="Times New Roman"/>
          <w:sz w:val="24"/>
        </w:rPr>
        <w:t xml:space="preserve">There is a high rate of IT illiteracy both in the Local Government and private sector. There is very low computer penetration, </w:t>
      </w:r>
    </w:p>
    <w:p w:rsidR="000C4708" w:rsidRDefault="000C4708" w:rsidP="000C4708">
      <w:pPr>
        <w:spacing w:line="255" w:lineRule="auto"/>
        <w:jc w:val="both"/>
        <w:rPr>
          <w:rFonts w:ascii="Times New Roman" w:eastAsia="Times New Roman" w:hAnsi="Times New Roman"/>
          <w:sz w:val="24"/>
        </w:rPr>
      </w:pPr>
    </w:p>
    <w:p w:rsidR="000C4708" w:rsidRDefault="000C4708" w:rsidP="000C4708">
      <w:pPr>
        <w:spacing w:line="69" w:lineRule="exact"/>
        <w:rPr>
          <w:rFonts w:ascii="Times New Roman" w:eastAsia="Times New Roman" w:hAnsi="Times New Roman"/>
        </w:rPr>
      </w:pPr>
    </w:p>
    <w:p w:rsidR="000C4708" w:rsidRDefault="000C4708" w:rsidP="000C4708">
      <w:pPr>
        <w:tabs>
          <w:tab w:val="left" w:pos="360"/>
        </w:tabs>
        <w:spacing w:line="308" w:lineRule="auto"/>
        <w:jc w:val="both"/>
        <w:rPr>
          <w:rFonts w:ascii="Times New Roman" w:eastAsia="Times New Roman" w:hAnsi="Times New Roman"/>
          <w:sz w:val="24"/>
        </w:rPr>
      </w:pPr>
      <w:r>
        <w:rPr>
          <w:rFonts w:ascii="Times New Roman" w:eastAsia="Times New Roman" w:hAnsi="Times New Roman"/>
          <w:b/>
          <w:sz w:val="24"/>
        </w:rPr>
        <w:t>Human Resource Development</w:t>
      </w:r>
      <w:r>
        <w:rPr>
          <w:rFonts w:ascii="Times New Roman" w:eastAsia="Times New Roman" w:hAnsi="Times New Roman"/>
          <w:sz w:val="24"/>
        </w:rPr>
        <w:t>: Human Resource (HR) Development is imperative for effective ICT management. The ICT human resource base in both public and private sector is still inadequate. MOPS has cleared harmonized staff structures that cater for recruitment of ICT Officers at the District but challenges still lie on funding towards the sector to enable effective service delivery</w:t>
      </w:r>
    </w:p>
    <w:p w:rsidR="000C4708" w:rsidRDefault="000C4708" w:rsidP="000C4708">
      <w:pPr>
        <w:spacing w:line="286" w:lineRule="auto"/>
        <w:jc w:val="both"/>
        <w:rPr>
          <w:rFonts w:ascii="Times New Roman" w:eastAsia="Times New Roman" w:hAnsi="Times New Roman"/>
          <w:sz w:val="24"/>
        </w:rPr>
      </w:pPr>
      <w:r>
        <w:rPr>
          <w:rFonts w:ascii="Times New Roman" w:eastAsia="Times New Roman" w:hAnsi="Times New Roman"/>
          <w:sz w:val="24"/>
        </w:rPr>
        <w:t>The industry has got a big knowledge base of IT graduates although they lack specific professional skills. The government has in place Uganda Institute of Information and Communications Technology (UICT) to impart professional skills among the graduates but the school is inadequately funded and equipped to provide the required services to the population.</w:t>
      </w:r>
    </w:p>
    <w:p w:rsidR="000C4708" w:rsidRDefault="000C4708" w:rsidP="000C4708">
      <w:pPr>
        <w:spacing w:line="153" w:lineRule="exact"/>
        <w:rPr>
          <w:rFonts w:ascii="Times New Roman" w:eastAsia="Times New Roman" w:hAnsi="Times New Roman"/>
        </w:rPr>
      </w:pPr>
    </w:p>
    <w:p w:rsidR="000C4708" w:rsidRDefault="000C4708" w:rsidP="000C4708">
      <w:pPr>
        <w:spacing w:line="284" w:lineRule="auto"/>
        <w:jc w:val="both"/>
        <w:rPr>
          <w:rFonts w:ascii="Times New Roman" w:eastAsia="Times New Roman" w:hAnsi="Times New Roman"/>
          <w:sz w:val="24"/>
        </w:rPr>
      </w:pPr>
      <w:r>
        <w:rPr>
          <w:rFonts w:ascii="Times New Roman" w:eastAsia="Times New Roman" w:hAnsi="Times New Roman"/>
          <w:b/>
          <w:sz w:val="24"/>
        </w:rPr>
        <w:lastRenderedPageBreak/>
        <w:t xml:space="preserve">Legal Framework: </w:t>
      </w:r>
      <w:r>
        <w:rPr>
          <w:rFonts w:ascii="Times New Roman" w:eastAsia="Times New Roman" w:hAnsi="Times New Roman"/>
          <w:sz w:val="24"/>
        </w:rPr>
        <w:t xml:space="preserve">The District still has a very weak legislation pertaining to this industry.Laws related to Intellectual Property Rights, Data Security, Privacy, Data Protection and </w:t>
      </w:r>
      <w:r w:rsidR="00786A71">
        <w:rPr>
          <w:rFonts w:ascii="Times New Roman" w:eastAsia="Times New Roman" w:hAnsi="Times New Roman"/>
          <w:sz w:val="24"/>
        </w:rPr>
        <w:t>cybercrimes</w:t>
      </w:r>
      <w:r>
        <w:rPr>
          <w:rFonts w:ascii="Times New Roman" w:eastAsia="Times New Roman" w:hAnsi="Times New Roman"/>
          <w:sz w:val="24"/>
        </w:rPr>
        <w:t xml:space="preserve"> are still in infancy and where they exist, enforcement is still low and others are outdated. The existing Acts need to be amended to address the gaps which have been identified in this IT Policy.</w:t>
      </w:r>
    </w:p>
    <w:p w:rsidR="000C4708" w:rsidRDefault="000C4708" w:rsidP="000C4708">
      <w:pPr>
        <w:spacing w:line="153" w:lineRule="exact"/>
        <w:rPr>
          <w:rFonts w:ascii="Times New Roman" w:eastAsia="Times New Roman" w:hAnsi="Times New Roman"/>
        </w:rPr>
      </w:pPr>
    </w:p>
    <w:p w:rsidR="000C4708" w:rsidRDefault="000C4708" w:rsidP="000C4708">
      <w:pPr>
        <w:spacing w:line="284" w:lineRule="auto"/>
        <w:jc w:val="both"/>
        <w:rPr>
          <w:rFonts w:ascii="Times New Roman" w:eastAsia="Times New Roman" w:hAnsi="Times New Roman"/>
          <w:sz w:val="24"/>
        </w:rPr>
      </w:pPr>
      <w:r>
        <w:rPr>
          <w:rFonts w:ascii="Times New Roman" w:eastAsia="Times New Roman" w:hAnsi="Times New Roman"/>
          <w:b/>
          <w:sz w:val="24"/>
        </w:rPr>
        <w:t xml:space="preserve">Infrastructure: </w:t>
      </w:r>
      <w:r>
        <w:rPr>
          <w:rFonts w:ascii="Times New Roman" w:eastAsia="Times New Roman" w:hAnsi="Times New Roman"/>
          <w:sz w:val="24"/>
        </w:rPr>
        <w:t xml:space="preserve">The local IT industry requires a world class enabling infrastructure. </w:t>
      </w:r>
    </w:p>
    <w:p w:rsidR="000C4708" w:rsidRDefault="000C4708" w:rsidP="000C4708">
      <w:pPr>
        <w:spacing w:line="155" w:lineRule="exact"/>
        <w:rPr>
          <w:rFonts w:ascii="Times New Roman" w:eastAsia="Times New Roman" w:hAnsi="Times New Roman"/>
        </w:rPr>
      </w:pPr>
    </w:p>
    <w:p w:rsidR="000C4708" w:rsidRDefault="000C4708" w:rsidP="000C4708">
      <w:pPr>
        <w:spacing w:line="281" w:lineRule="auto"/>
        <w:jc w:val="both"/>
        <w:rPr>
          <w:rFonts w:ascii="Times New Roman" w:eastAsia="Times New Roman" w:hAnsi="Times New Roman"/>
          <w:sz w:val="24"/>
        </w:rPr>
      </w:pPr>
      <w:r>
        <w:rPr>
          <w:rFonts w:ascii="Times New Roman" w:eastAsia="Times New Roman" w:hAnsi="Times New Roman"/>
          <w:sz w:val="24"/>
        </w:rPr>
        <w:t xml:space="preserve">Masindi was covered under phase 2 of The National Backbone Infrastructure (NBI) waslaid in the District which will enable the District access high speed connectivity to the e- Government Infrastructure, Access to Government services and reduce on the costs of internet and connectivity. Reduced internet costs will lead to an increase of other value addition such as Business Process Outsourcing (BPO).  </w:t>
      </w:r>
    </w:p>
    <w:p w:rsidR="000C4708" w:rsidRDefault="000C4708" w:rsidP="000C4708">
      <w:pPr>
        <w:spacing w:line="281" w:lineRule="auto"/>
        <w:jc w:val="both"/>
        <w:rPr>
          <w:rFonts w:ascii="Times New Roman" w:eastAsia="Times New Roman" w:hAnsi="Times New Roman"/>
          <w:sz w:val="24"/>
        </w:rPr>
      </w:pPr>
    </w:p>
    <w:p w:rsidR="000C4708" w:rsidRPr="00E741DE" w:rsidRDefault="000C4708" w:rsidP="000C4708">
      <w:pPr>
        <w:spacing w:line="281" w:lineRule="auto"/>
        <w:jc w:val="both"/>
        <w:rPr>
          <w:rFonts w:ascii="Times New Roman" w:eastAsia="Times New Roman" w:hAnsi="Times New Roman"/>
          <w:sz w:val="24"/>
        </w:rPr>
      </w:pPr>
      <w:r>
        <w:rPr>
          <w:rFonts w:ascii="Times New Roman" w:eastAsia="Times New Roman" w:hAnsi="Times New Roman"/>
          <w:sz w:val="24"/>
        </w:rPr>
        <w:t xml:space="preserve">In </w:t>
      </w:r>
      <w:r w:rsidRPr="00E741DE">
        <w:rPr>
          <w:rFonts w:ascii="Times New Roman" w:eastAsia="Times New Roman" w:hAnsi="Times New Roman"/>
          <w:sz w:val="24"/>
        </w:rPr>
        <w:t>addition to the fibre cables already laid down by the private sector and cover the larger part of the nation but are strategically laid in the more profitable urban areas. Government efforts should be geared towards establishing evenly distributed infrastructure with in the country.</w:t>
      </w:r>
    </w:p>
    <w:p w:rsidR="000C4708" w:rsidRDefault="000C4708" w:rsidP="000C4708">
      <w:pPr>
        <w:spacing w:line="160" w:lineRule="exact"/>
        <w:rPr>
          <w:rFonts w:ascii="Times New Roman" w:eastAsia="Times New Roman" w:hAnsi="Times New Roman"/>
        </w:rPr>
      </w:pPr>
    </w:p>
    <w:p w:rsidR="000C4708" w:rsidRDefault="000C4708" w:rsidP="000C4708">
      <w:pPr>
        <w:spacing w:line="282" w:lineRule="auto"/>
        <w:ind w:right="100"/>
        <w:jc w:val="both"/>
        <w:rPr>
          <w:rFonts w:ascii="Times New Roman" w:eastAsia="Times New Roman" w:hAnsi="Times New Roman"/>
          <w:b/>
          <w:sz w:val="24"/>
        </w:rPr>
      </w:pPr>
    </w:p>
    <w:p w:rsidR="000C4708" w:rsidRPr="00F72305" w:rsidRDefault="000C4708" w:rsidP="000C4708">
      <w:pPr>
        <w:spacing w:line="282" w:lineRule="auto"/>
        <w:ind w:right="100"/>
        <w:jc w:val="both"/>
        <w:rPr>
          <w:rFonts w:ascii="Times New Roman" w:eastAsia="Times New Roman" w:hAnsi="Times New Roman"/>
          <w:sz w:val="24"/>
        </w:rPr>
      </w:pPr>
      <w:r>
        <w:rPr>
          <w:rFonts w:ascii="Times New Roman" w:eastAsia="Times New Roman" w:hAnsi="Times New Roman"/>
          <w:b/>
          <w:sz w:val="24"/>
        </w:rPr>
        <w:t>Software and Hardware Industry</w:t>
      </w:r>
      <w:r>
        <w:rPr>
          <w:rFonts w:ascii="Times New Roman" w:eastAsia="Times New Roman" w:hAnsi="Times New Roman"/>
          <w:sz w:val="24"/>
        </w:rPr>
        <w:t xml:space="preserve">: Software development is a high growth industry and formsa major segment of the vast IT market. It will continue to do so in the future. The software development industry is still on a very low scale and majorly consumed by only the local market. </w:t>
      </w:r>
    </w:p>
    <w:p w:rsidR="000C4708" w:rsidRDefault="000C4708" w:rsidP="000C4708">
      <w:pPr>
        <w:spacing w:line="308" w:lineRule="auto"/>
        <w:rPr>
          <w:rFonts w:ascii="Times New Roman" w:eastAsia="Times New Roman" w:hAnsi="Times New Roman"/>
          <w:b/>
          <w:sz w:val="24"/>
        </w:rPr>
      </w:pPr>
    </w:p>
    <w:p w:rsidR="000C4708" w:rsidRDefault="000C4708" w:rsidP="000C4708">
      <w:pPr>
        <w:spacing w:line="308" w:lineRule="auto"/>
        <w:rPr>
          <w:rFonts w:ascii="Times New Roman" w:eastAsia="Times New Roman" w:hAnsi="Times New Roman"/>
          <w:sz w:val="24"/>
        </w:rPr>
      </w:pPr>
      <w:r>
        <w:rPr>
          <w:rFonts w:ascii="Times New Roman" w:eastAsia="Times New Roman" w:hAnsi="Times New Roman"/>
          <w:b/>
          <w:sz w:val="24"/>
        </w:rPr>
        <w:t xml:space="preserve">Research and development: </w:t>
      </w:r>
      <w:r>
        <w:rPr>
          <w:rFonts w:ascii="Times New Roman" w:eastAsia="Times New Roman" w:hAnsi="Times New Roman"/>
          <w:sz w:val="24"/>
        </w:rPr>
        <w:t>Research and development in this industry is currently very low.Activity in this area is mainly in institutions of higher learning which are doing it at a small</w:t>
      </w:r>
    </w:p>
    <w:p w:rsidR="00786A71" w:rsidRDefault="00786A71" w:rsidP="00786A71">
      <w:pPr>
        <w:spacing w:line="308" w:lineRule="auto"/>
        <w:jc w:val="both"/>
        <w:rPr>
          <w:rFonts w:ascii="Times New Roman" w:eastAsia="Times New Roman" w:hAnsi="Times New Roman"/>
          <w:sz w:val="24"/>
        </w:rPr>
      </w:pPr>
      <w:r>
        <w:rPr>
          <w:rFonts w:ascii="Times New Roman" w:eastAsia="Times New Roman" w:hAnsi="Times New Roman"/>
          <w:sz w:val="24"/>
        </w:rPr>
        <w:t>cale, with limited funds. Government has not prioritized IT research. Content development including translation of digital content to local languages is hardly done, and yet quite essential.</w:t>
      </w:r>
    </w:p>
    <w:p w:rsidR="00786A71" w:rsidRDefault="00786A71" w:rsidP="00786A71">
      <w:pPr>
        <w:spacing w:line="127" w:lineRule="exact"/>
        <w:rPr>
          <w:rFonts w:ascii="Times New Roman" w:eastAsia="Times New Roman" w:hAnsi="Times New Roman"/>
        </w:rPr>
      </w:pPr>
    </w:p>
    <w:p w:rsidR="00786A71" w:rsidRDefault="00786A71" w:rsidP="00786A71">
      <w:pPr>
        <w:spacing w:line="280" w:lineRule="auto"/>
        <w:jc w:val="both"/>
        <w:rPr>
          <w:rFonts w:ascii="Times New Roman" w:eastAsia="Times New Roman" w:hAnsi="Times New Roman"/>
          <w:sz w:val="24"/>
        </w:rPr>
      </w:pPr>
      <w:r>
        <w:rPr>
          <w:rFonts w:ascii="Times New Roman" w:eastAsia="Times New Roman" w:hAnsi="Times New Roman"/>
          <w:b/>
          <w:sz w:val="24"/>
        </w:rPr>
        <w:t xml:space="preserve">IT Promotion and Awareness: </w:t>
      </w:r>
      <w:r>
        <w:rPr>
          <w:rFonts w:ascii="Times New Roman" w:eastAsia="Times New Roman" w:hAnsi="Times New Roman"/>
          <w:sz w:val="24"/>
        </w:rPr>
        <w:t>IT promotion and awareness creation has mainly been done inthe public sector but only to a limited capacity. As far as the private sector is concerned both promotion and awareness creation are still lacking. Currently, information dissemination on market prices, health tips, and information on social services is done through the Google SMS initiative by Mobile Telephone Network (MTN) communications network and Grameen Foundation. Business transactions platforms including mobile money transfers and Short Messaging Service (SMS) banking are also being provided by telecommunications companies. However, local language content to stimulate usage of IT is insufficient/ lacking.</w:t>
      </w:r>
    </w:p>
    <w:p w:rsidR="00786A71" w:rsidRDefault="00786A71" w:rsidP="00786A71">
      <w:pPr>
        <w:spacing w:line="145" w:lineRule="exact"/>
        <w:rPr>
          <w:rFonts w:ascii="Times New Roman" w:eastAsia="Times New Roman" w:hAnsi="Times New Roman"/>
        </w:rPr>
      </w:pPr>
    </w:p>
    <w:p w:rsidR="00786A71" w:rsidRDefault="00786A71" w:rsidP="00786A71">
      <w:pPr>
        <w:spacing w:line="282" w:lineRule="auto"/>
        <w:jc w:val="both"/>
        <w:rPr>
          <w:rFonts w:ascii="Times New Roman" w:eastAsia="Times New Roman" w:hAnsi="Times New Roman"/>
          <w:sz w:val="24"/>
        </w:rPr>
      </w:pPr>
      <w:r>
        <w:rPr>
          <w:rFonts w:ascii="Times New Roman" w:eastAsia="Times New Roman" w:hAnsi="Times New Roman"/>
          <w:b/>
          <w:sz w:val="24"/>
        </w:rPr>
        <w:t xml:space="preserve">IT Security: </w:t>
      </w:r>
      <w:r>
        <w:rPr>
          <w:rFonts w:ascii="Times New Roman" w:eastAsia="Times New Roman" w:hAnsi="Times New Roman"/>
          <w:sz w:val="24"/>
        </w:rPr>
        <w:t xml:space="preserve">This is a lacking area in the District’s IT industry. MDLG is in the process of having the website as a tool to disseminate information to the public; others have taken on big IT projects as stated earlier. However, these have not been secured and a few cases of security breaches like website defacing, on Government websites have been reported. </w:t>
      </w:r>
    </w:p>
    <w:p w:rsidR="00786A71" w:rsidRDefault="00786A71"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C44936" w:rsidRDefault="00C44936" w:rsidP="00786A71">
      <w:pPr>
        <w:spacing w:line="160" w:lineRule="exact"/>
        <w:rPr>
          <w:rFonts w:ascii="Times New Roman" w:eastAsia="Times New Roman" w:hAnsi="Times New Roman"/>
        </w:rPr>
      </w:pPr>
    </w:p>
    <w:p w:rsidR="00786A71" w:rsidRDefault="00786A71" w:rsidP="0095066B">
      <w:pPr>
        <w:pStyle w:val="Heading2"/>
        <w:rPr>
          <w:rFonts w:eastAsia="Cambria"/>
        </w:rPr>
      </w:pPr>
      <w:bookmarkStart w:id="6" w:name="_Toc482361311"/>
      <w:r>
        <w:rPr>
          <w:rFonts w:eastAsia="Cambria"/>
        </w:rPr>
        <w:t>1.3 Development Context</w:t>
      </w:r>
      <w:bookmarkEnd w:id="6"/>
    </w:p>
    <w:p w:rsidR="00786A71" w:rsidRDefault="00786A71" w:rsidP="00786A71">
      <w:pPr>
        <w:spacing w:line="90" w:lineRule="exact"/>
        <w:rPr>
          <w:rFonts w:ascii="Times New Roman" w:eastAsia="Times New Roman" w:hAnsi="Times New Roman"/>
        </w:rPr>
      </w:pPr>
    </w:p>
    <w:p w:rsidR="00786A71" w:rsidRDefault="00786A71" w:rsidP="00786A71">
      <w:pPr>
        <w:spacing w:line="284" w:lineRule="auto"/>
        <w:jc w:val="both"/>
        <w:rPr>
          <w:rFonts w:ascii="Times New Roman" w:eastAsia="Times New Roman" w:hAnsi="Times New Roman"/>
          <w:sz w:val="24"/>
        </w:rPr>
      </w:pPr>
      <w:r>
        <w:rPr>
          <w:rFonts w:ascii="Times New Roman" w:eastAsia="Times New Roman" w:hAnsi="Times New Roman"/>
          <w:sz w:val="24"/>
        </w:rPr>
        <w:t>This policy has been developed in the context of the Millennium Development Goals (MDGs) bearing in mind that IT is an enabler in implementing all the 8 MDGs. Goal number 8 - “Develop a global partnership for development” with specific emphasis on Target 8F:” In co-operation with the private sector, make available the benefits of new technologies, especially information and communications”.</w:t>
      </w:r>
    </w:p>
    <w:p w:rsidR="00786A71" w:rsidRDefault="00786A71" w:rsidP="00786A71">
      <w:pPr>
        <w:spacing w:line="156" w:lineRule="exact"/>
        <w:rPr>
          <w:rFonts w:ascii="Times New Roman" w:eastAsia="Times New Roman" w:hAnsi="Times New Roman"/>
        </w:rPr>
      </w:pPr>
    </w:p>
    <w:p w:rsidR="00786A71" w:rsidRDefault="00786A71" w:rsidP="00786A71">
      <w:pPr>
        <w:spacing w:line="291" w:lineRule="auto"/>
        <w:jc w:val="both"/>
        <w:rPr>
          <w:rFonts w:ascii="Times New Roman" w:eastAsia="Times New Roman" w:hAnsi="Times New Roman"/>
          <w:sz w:val="24"/>
        </w:rPr>
      </w:pPr>
      <w:r>
        <w:rPr>
          <w:rFonts w:ascii="Times New Roman" w:eastAsia="Times New Roman" w:hAnsi="Times New Roman"/>
          <w:sz w:val="24"/>
        </w:rPr>
        <w:t>Article 19 of the UN declaration of human rights outlines the human right principles regarding to the right to communicate. The African Unity, to which Uganda is a member, has also provided for the right to development in the African charter on human rights. This is further emphasized in</w:t>
      </w:r>
    </w:p>
    <w:p w:rsidR="00786A71" w:rsidRDefault="00786A71" w:rsidP="00786A71">
      <w:pPr>
        <w:spacing w:line="308" w:lineRule="auto"/>
        <w:jc w:val="both"/>
        <w:rPr>
          <w:rFonts w:ascii="Times New Roman" w:eastAsia="Times New Roman" w:hAnsi="Times New Roman"/>
          <w:sz w:val="24"/>
        </w:rPr>
      </w:pPr>
      <w:r>
        <w:rPr>
          <w:rFonts w:ascii="Times New Roman" w:eastAsia="Times New Roman" w:hAnsi="Times New Roman"/>
          <w:sz w:val="24"/>
        </w:rPr>
        <w:t>the constitution of the Republic of Uganda; Article 29 focuses on the freedom of expression, while article 41 talks of the right of access to information.</w:t>
      </w:r>
    </w:p>
    <w:p w:rsidR="00786A71" w:rsidRDefault="00786A71" w:rsidP="00786A71">
      <w:pPr>
        <w:spacing w:line="127" w:lineRule="exact"/>
        <w:rPr>
          <w:rFonts w:ascii="Times New Roman" w:eastAsia="Times New Roman" w:hAnsi="Times New Roman"/>
        </w:rPr>
      </w:pPr>
    </w:p>
    <w:p w:rsidR="00786A71" w:rsidRDefault="00786A71" w:rsidP="00786A71">
      <w:pPr>
        <w:spacing w:line="308" w:lineRule="auto"/>
        <w:jc w:val="both"/>
        <w:rPr>
          <w:rFonts w:ascii="Times New Roman" w:eastAsia="Times New Roman" w:hAnsi="Times New Roman"/>
          <w:sz w:val="24"/>
        </w:rPr>
      </w:pPr>
      <w:r>
        <w:rPr>
          <w:rFonts w:ascii="Times New Roman" w:eastAsia="Times New Roman" w:hAnsi="Times New Roman"/>
          <w:sz w:val="24"/>
        </w:rPr>
        <w:t>The policy is in context of Article99 of the Treaty for the establishment of the East African Community.</w:t>
      </w:r>
    </w:p>
    <w:p w:rsidR="00786A71" w:rsidRDefault="00786A71" w:rsidP="00786A71">
      <w:pPr>
        <w:spacing w:line="127" w:lineRule="exact"/>
        <w:rPr>
          <w:rFonts w:ascii="Times New Roman" w:eastAsia="Times New Roman" w:hAnsi="Times New Roman"/>
        </w:rPr>
      </w:pPr>
    </w:p>
    <w:p w:rsidR="00786A71" w:rsidRDefault="00786A71" w:rsidP="00786A71">
      <w:pPr>
        <w:spacing w:line="308" w:lineRule="auto"/>
        <w:jc w:val="both"/>
        <w:rPr>
          <w:rFonts w:ascii="Times New Roman" w:eastAsia="Times New Roman" w:hAnsi="Times New Roman"/>
          <w:sz w:val="24"/>
        </w:rPr>
      </w:pPr>
      <w:r>
        <w:rPr>
          <w:rFonts w:ascii="Times New Roman" w:eastAsia="Times New Roman" w:hAnsi="Times New Roman"/>
          <w:sz w:val="24"/>
        </w:rPr>
        <w:t>This policy has further been guided by the National Development Plan (2010-2015) with the theme of employment, income, and prosperity for all.</w:t>
      </w:r>
    </w:p>
    <w:p w:rsidR="00786A71" w:rsidRDefault="00786A71" w:rsidP="00786A71">
      <w:pPr>
        <w:spacing w:line="183" w:lineRule="exact"/>
        <w:rPr>
          <w:rFonts w:ascii="Times New Roman" w:eastAsia="Times New Roman" w:hAnsi="Times New Roman"/>
        </w:rPr>
      </w:pPr>
    </w:p>
    <w:p w:rsidR="00786A71" w:rsidRDefault="00786A71" w:rsidP="0095066B">
      <w:pPr>
        <w:pStyle w:val="Heading2"/>
        <w:rPr>
          <w:rFonts w:eastAsia="Cambria"/>
        </w:rPr>
      </w:pPr>
      <w:bookmarkStart w:id="7" w:name="_Toc482361312"/>
      <w:r>
        <w:rPr>
          <w:rFonts w:eastAsia="Cambria"/>
        </w:rPr>
        <w:t>1.4 Rationale for the IT Policy</w:t>
      </w:r>
      <w:bookmarkEnd w:id="7"/>
    </w:p>
    <w:p w:rsidR="00786A71" w:rsidRDefault="00786A71" w:rsidP="00786A71">
      <w:pPr>
        <w:spacing w:line="90" w:lineRule="exact"/>
        <w:rPr>
          <w:rFonts w:ascii="Times New Roman" w:eastAsia="Times New Roman" w:hAnsi="Times New Roman"/>
        </w:rPr>
      </w:pPr>
    </w:p>
    <w:p w:rsidR="00786A71" w:rsidRDefault="00786A71" w:rsidP="00786A71">
      <w:pPr>
        <w:spacing w:line="287" w:lineRule="auto"/>
        <w:jc w:val="both"/>
        <w:rPr>
          <w:rFonts w:ascii="Times New Roman" w:eastAsia="Times New Roman" w:hAnsi="Times New Roman"/>
          <w:sz w:val="24"/>
        </w:rPr>
      </w:pPr>
      <w:r>
        <w:rPr>
          <w:rFonts w:ascii="Times New Roman" w:eastAsia="Times New Roman" w:hAnsi="Times New Roman"/>
          <w:sz w:val="24"/>
        </w:rPr>
        <w:t xml:space="preserve">Recent technological advancements like the Internet have digitally broken the geographical, physical, political and even sociological divide, transforming the world into a „Global Village‟. As a result </w:t>
      </w:r>
      <w:r w:rsidR="00EB6C4E">
        <w:rPr>
          <w:rFonts w:ascii="Times New Roman" w:eastAsia="Times New Roman" w:hAnsi="Times New Roman"/>
          <w:sz w:val="24"/>
        </w:rPr>
        <w:t>cybercrime</w:t>
      </w:r>
      <w:r>
        <w:rPr>
          <w:rFonts w:ascii="Times New Roman" w:eastAsia="Times New Roman" w:hAnsi="Times New Roman"/>
          <w:sz w:val="24"/>
        </w:rPr>
        <w:t xml:space="preserve"> is progressively increasing. This calls for regulated and guided interventions to address the IT related issues.</w:t>
      </w:r>
    </w:p>
    <w:p w:rsidR="00786A71" w:rsidRDefault="00786A71" w:rsidP="00786A71">
      <w:pPr>
        <w:spacing w:line="152" w:lineRule="exact"/>
        <w:rPr>
          <w:rFonts w:ascii="Times New Roman" w:eastAsia="Times New Roman" w:hAnsi="Times New Roman"/>
        </w:rPr>
      </w:pPr>
    </w:p>
    <w:p w:rsidR="00786A71" w:rsidRDefault="00786A71" w:rsidP="00786A71">
      <w:pPr>
        <w:spacing w:line="291" w:lineRule="auto"/>
        <w:jc w:val="both"/>
        <w:rPr>
          <w:rFonts w:ascii="Times New Roman" w:eastAsia="Times New Roman" w:hAnsi="Times New Roman"/>
          <w:sz w:val="24"/>
        </w:rPr>
      </w:pPr>
      <w:r>
        <w:rPr>
          <w:rFonts w:ascii="Times New Roman" w:eastAsia="Times New Roman" w:hAnsi="Times New Roman"/>
          <w:sz w:val="24"/>
        </w:rPr>
        <w:t>The utilization of IT (hardware, software and e-applications) is on the rise in both public and the private sector. There is need for proper laws and guidelines to be developed to guide its utilization.</w:t>
      </w:r>
    </w:p>
    <w:p w:rsidR="00786A71" w:rsidRDefault="00786A71" w:rsidP="00786A71">
      <w:pPr>
        <w:spacing w:line="148" w:lineRule="exact"/>
        <w:rPr>
          <w:rFonts w:ascii="Times New Roman" w:eastAsia="Times New Roman" w:hAnsi="Times New Roman"/>
        </w:rPr>
      </w:pPr>
    </w:p>
    <w:p w:rsidR="00786A71" w:rsidRDefault="00786A71" w:rsidP="00786A71">
      <w:pPr>
        <w:spacing w:line="286" w:lineRule="auto"/>
        <w:jc w:val="both"/>
        <w:rPr>
          <w:rFonts w:ascii="Times New Roman" w:eastAsia="Times New Roman" w:hAnsi="Times New Roman"/>
          <w:sz w:val="24"/>
        </w:rPr>
      </w:pPr>
      <w:r>
        <w:rPr>
          <w:rFonts w:ascii="Times New Roman" w:eastAsia="Times New Roman" w:hAnsi="Times New Roman"/>
          <w:sz w:val="24"/>
        </w:rPr>
        <w:t>The ICT sub sector is a new sector in the MDLG structure that needs critical attenstion for it to be made fully functional in order to fully implement the overall ICT policy.</w:t>
      </w:r>
    </w:p>
    <w:p w:rsidR="00786A71" w:rsidRDefault="00786A71" w:rsidP="00786A71">
      <w:pPr>
        <w:spacing w:line="213" w:lineRule="exact"/>
        <w:rPr>
          <w:rFonts w:ascii="Times New Roman" w:eastAsia="Times New Roman" w:hAnsi="Times New Roman"/>
        </w:rPr>
      </w:pPr>
    </w:p>
    <w:p w:rsidR="00786A71" w:rsidRDefault="00786A71" w:rsidP="0095066B">
      <w:pPr>
        <w:pStyle w:val="Heading2"/>
        <w:rPr>
          <w:rFonts w:eastAsia="Cambria"/>
        </w:rPr>
      </w:pPr>
      <w:bookmarkStart w:id="8" w:name="_Toc482361313"/>
      <w:r>
        <w:rPr>
          <w:rFonts w:eastAsia="Cambria"/>
        </w:rPr>
        <w:t>1.5 Information Technology Policy for Masindi</w:t>
      </w:r>
      <w:bookmarkEnd w:id="8"/>
    </w:p>
    <w:p w:rsidR="00786A71" w:rsidRDefault="00786A71" w:rsidP="00786A71">
      <w:pPr>
        <w:spacing w:line="309" w:lineRule="exact"/>
        <w:rPr>
          <w:rFonts w:ascii="Times New Roman" w:eastAsia="Times New Roman" w:hAnsi="Times New Roman"/>
        </w:rPr>
      </w:pPr>
    </w:p>
    <w:p w:rsidR="00786A71" w:rsidRDefault="00786A71" w:rsidP="00786A71">
      <w:pPr>
        <w:spacing w:line="291" w:lineRule="auto"/>
        <w:ind w:right="120"/>
        <w:jc w:val="both"/>
        <w:rPr>
          <w:rFonts w:ascii="Times New Roman" w:eastAsia="Times New Roman" w:hAnsi="Times New Roman"/>
          <w:sz w:val="24"/>
        </w:rPr>
      </w:pPr>
      <w:r>
        <w:rPr>
          <w:rFonts w:ascii="Times New Roman" w:eastAsia="Times New Roman" w:hAnsi="Times New Roman"/>
          <w:sz w:val="24"/>
        </w:rPr>
        <w:t>It is the intention of the MDLG to consolidate its efforts and focus its energies to leverage the potential of ICT for the benefit of its people. Therefore, this comprehensive ICT Policy will guide and direct ICT development.</w:t>
      </w:r>
    </w:p>
    <w:p w:rsidR="00E7701D" w:rsidRDefault="00E7701D" w:rsidP="00786A71">
      <w:pPr>
        <w:spacing w:line="291" w:lineRule="auto"/>
        <w:ind w:right="120"/>
        <w:jc w:val="both"/>
        <w:rPr>
          <w:rFonts w:ascii="Times New Roman" w:eastAsia="Times New Roman" w:hAnsi="Times New Roman"/>
          <w:sz w:val="24"/>
        </w:rPr>
      </w:pPr>
    </w:p>
    <w:p w:rsidR="00E7701D" w:rsidRDefault="00E7701D" w:rsidP="00786A71">
      <w:pPr>
        <w:spacing w:line="291" w:lineRule="auto"/>
        <w:ind w:right="120"/>
        <w:jc w:val="both"/>
        <w:rPr>
          <w:rFonts w:ascii="Times New Roman" w:eastAsia="Times New Roman" w:hAnsi="Times New Roman"/>
          <w:sz w:val="24"/>
        </w:rPr>
      </w:pPr>
    </w:p>
    <w:p w:rsidR="00786A71" w:rsidRDefault="00786A71" w:rsidP="00786A71">
      <w:pPr>
        <w:spacing w:line="251" w:lineRule="exact"/>
        <w:rPr>
          <w:rFonts w:ascii="Times New Roman" w:eastAsia="Times New Roman" w:hAnsi="Times New Roman"/>
        </w:rPr>
      </w:pPr>
    </w:p>
    <w:p w:rsidR="00786A71" w:rsidRDefault="00786A71" w:rsidP="0095066B">
      <w:pPr>
        <w:pStyle w:val="Heading2"/>
        <w:rPr>
          <w:rFonts w:eastAsia="Cambria"/>
        </w:rPr>
      </w:pPr>
      <w:bookmarkStart w:id="9" w:name="_Toc482361314"/>
      <w:r>
        <w:rPr>
          <w:rFonts w:eastAsia="Cambria"/>
        </w:rPr>
        <w:lastRenderedPageBreak/>
        <w:t>1.5.1 Vision</w:t>
      </w:r>
      <w:bookmarkEnd w:id="9"/>
    </w:p>
    <w:p w:rsidR="00786A71" w:rsidRDefault="00786A71" w:rsidP="00786A71">
      <w:pPr>
        <w:spacing w:line="84" w:lineRule="exact"/>
        <w:rPr>
          <w:rFonts w:ascii="Times New Roman" w:eastAsia="Times New Roman" w:hAnsi="Times New Roman"/>
        </w:rPr>
      </w:pPr>
    </w:p>
    <w:p w:rsidR="00786A71" w:rsidRDefault="00786A71" w:rsidP="00786A71">
      <w:pPr>
        <w:spacing w:line="292" w:lineRule="auto"/>
        <w:ind w:right="60"/>
        <w:rPr>
          <w:rFonts w:ascii="Times New Roman" w:eastAsia="Times New Roman" w:hAnsi="Times New Roman"/>
          <w:sz w:val="24"/>
        </w:rPr>
      </w:pPr>
      <w:r>
        <w:rPr>
          <w:rFonts w:ascii="Times New Roman" w:eastAsia="Times New Roman" w:hAnsi="Times New Roman"/>
          <w:sz w:val="24"/>
        </w:rPr>
        <w:t>A knowledge-based District where service delivery, development and governance are effectively enhanced by utilizing and adopting Information and Communication Technology to achieve fundamental economic transformation.</w:t>
      </w:r>
    </w:p>
    <w:p w:rsidR="00D43BDD" w:rsidRDefault="00D43BDD" w:rsidP="00786A71">
      <w:pPr>
        <w:spacing w:line="205" w:lineRule="exact"/>
        <w:rPr>
          <w:rFonts w:ascii="Times New Roman" w:eastAsia="Times New Roman" w:hAnsi="Times New Roman"/>
        </w:rPr>
      </w:pPr>
    </w:p>
    <w:p w:rsidR="00786A71" w:rsidRDefault="00786A71" w:rsidP="0095066B">
      <w:pPr>
        <w:pStyle w:val="Heading2"/>
        <w:rPr>
          <w:rFonts w:eastAsia="Cambria"/>
        </w:rPr>
      </w:pPr>
      <w:bookmarkStart w:id="10" w:name="_Toc482361315"/>
      <w:r>
        <w:rPr>
          <w:rFonts w:eastAsia="Cambria"/>
        </w:rPr>
        <w:t>1.5.2 Mission</w:t>
      </w:r>
      <w:bookmarkEnd w:id="10"/>
    </w:p>
    <w:p w:rsidR="00786A71" w:rsidRDefault="00786A71" w:rsidP="00786A71">
      <w:pPr>
        <w:spacing w:line="86" w:lineRule="exact"/>
        <w:rPr>
          <w:rFonts w:ascii="Times New Roman" w:eastAsia="Times New Roman" w:hAnsi="Times New Roman"/>
        </w:rPr>
      </w:pPr>
    </w:p>
    <w:p w:rsidR="00786A71" w:rsidRDefault="00786A71" w:rsidP="00786A71">
      <w:pPr>
        <w:spacing w:line="308" w:lineRule="auto"/>
        <w:ind w:right="120"/>
        <w:rPr>
          <w:rFonts w:ascii="Times New Roman" w:eastAsia="Times New Roman" w:hAnsi="Times New Roman"/>
          <w:sz w:val="24"/>
        </w:rPr>
      </w:pPr>
      <w:r>
        <w:rPr>
          <w:rFonts w:ascii="Times New Roman" w:eastAsia="Times New Roman" w:hAnsi="Times New Roman"/>
          <w:sz w:val="24"/>
        </w:rPr>
        <w:t xml:space="preserve">To promote the efficient </w:t>
      </w:r>
      <w:r w:rsidR="00D43BDD">
        <w:rPr>
          <w:rFonts w:ascii="Times New Roman" w:eastAsia="Times New Roman" w:hAnsi="Times New Roman"/>
          <w:sz w:val="24"/>
        </w:rPr>
        <w:t>utilization</w:t>
      </w:r>
      <w:r>
        <w:rPr>
          <w:rFonts w:ascii="Times New Roman" w:eastAsia="Times New Roman" w:hAnsi="Times New Roman"/>
          <w:sz w:val="24"/>
        </w:rPr>
        <w:t xml:space="preserve"> of Information and Communication Technology in transforming Masindi’s economy</w:t>
      </w:r>
    </w:p>
    <w:p w:rsidR="00786A71" w:rsidRDefault="00786A71" w:rsidP="00786A71">
      <w:pPr>
        <w:spacing w:line="187" w:lineRule="exact"/>
        <w:rPr>
          <w:rFonts w:ascii="Times New Roman" w:eastAsia="Times New Roman" w:hAnsi="Times New Roman"/>
        </w:rPr>
      </w:pPr>
    </w:p>
    <w:p w:rsidR="00786A71" w:rsidRDefault="00786A71" w:rsidP="0095066B">
      <w:pPr>
        <w:pStyle w:val="Heading2"/>
        <w:rPr>
          <w:rFonts w:eastAsia="Cambria"/>
        </w:rPr>
      </w:pPr>
      <w:bookmarkStart w:id="11" w:name="_Toc482361316"/>
      <w:r>
        <w:rPr>
          <w:rFonts w:eastAsia="Cambria"/>
        </w:rPr>
        <w:t>1.5.3 Policy Goal</w:t>
      </w:r>
      <w:bookmarkEnd w:id="11"/>
    </w:p>
    <w:p w:rsidR="00786A71" w:rsidRDefault="00786A71" w:rsidP="00786A71">
      <w:pPr>
        <w:spacing w:line="84"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sz w:val="24"/>
        </w:rPr>
      </w:pPr>
      <w:r>
        <w:rPr>
          <w:rFonts w:ascii="Times New Roman" w:eastAsia="Times New Roman" w:hAnsi="Times New Roman"/>
          <w:sz w:val="24"/>
        </w:rPr>
        <w:t xml:space="preserve">To guide the optimal development and </w:t>
      </w:r>
      <w:r w:rsidR="00D43BDD">
        <w:rPr>
          <w:rFonts w:ascii="Times New Roman" w:eastAsia="Times New Roman" w:hAnsi="Times New Roman"/>
          <w:sz w:val="24"/>
        </w:rPr>
        <w:t>utilization</w:t>
      </w:r>
      <w:r>
        <w:rPr>
          <w:rFonts w:ascii="Times New Roman" w:eastAsia="Times New Roman" w:hAnsi="Times New Roman"/>
          <w:sz w:val="24"/>
        </w:rPr>
        <w:t xml:space="preserve"> of IT in the District</w:t>
      </w:r>
    </w:p>
    <w:p w:rsidR="00786A71" w:rsidRDefault="00786A71" w:rsidP="0095066B">
      <w:pPr>
        <w:pStyle w:val="Heading2"/>
        <w:rPr>
          <w:rFonts w:eastAsia="Cambria"/>
        </w:rPr>
      </w:pPr>
      <w:bookmarkStart w:id="12" w:name="_Toc482361317"/>
      <w:r>
        <w:rPr>
          <w:rFonts w:eastAsia="Cambria"/>
        </w:rPr>
        <w:t>1.5.4 Policy Guiding Principles</w:t>
      </w:r>
      <w:bookmarkEnd w:id="12"/>
    </w:p>
    <w:p w:rsidR="00786A71" w:rsidRDefault="00786A71" w:rsidP="00786A71">
      <w:pPr>
        <w:spacing w:line="87"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sz w:val="24"/>
        </w:rPr>
      </w:pPr>
      <w:r>
        <w:rPr>
          <w:rFonts w:ascii="Times New Roman" w:eastAsia="Times New Roman" w:hAnsi="Times New Roman"/>
          <w:sz w:val="24"/>
        </w:rPr>
        <w:t>The policy is guided under the following principles:</w:t>
      </w:r>
    </w:p>
    <w:p w:rsidR="00786A71" w:rsidRDefault="00786A71" w:rsidP="00786A71">
      <w:pPr>
        <w:spacing w:line="259" w:lineRule="exact"/>
        <w:rPr>
          <w:rFonts w:ascii="Times New Roman" w:eastAsia="Times New Roman" w:hAnsi="Times New Roman"/>
        </w:rPr>
      </w:pPr>
    </w:p>
    <w:p w:rsidR="00786A71" w:rsidRDefault="00786A71" w:rsidP="00786A71">
      <w:pPr>
        <w:numPr>
          <w:ilvl w:val="0"/>
          <w:numId w:val="2"/>
        </w:numPr>
        <w:tabs>
          <w:tab w:val="left" w:pos="360"/>
        </w:tabs>
        <w:spacing w:line="292" w:lineRule="auto"/>
        <w:ind w:left="360" w:hanging="360"/>
        <w:jc w:val="both"/>
        <w:rPr>
          <w:rFonts w:ascii="Symbol" w:eastAsia="Symbol" w:hAnsi="Symbol"/>
          <w:sz w:val="24"/>
        </w:rPr>
      </w:pPr>
      <w:r>
        <w:rPr>
          <w:rFonts w:ascii="Times New Roman" w:eastAsia="Times New Roman" w:hAnsi="Times New Roman"/>
          <w:sz w:val="24"/>
        </w:rPr>
        <w:t>Access to all: The District shall ensure access to ICT services to men and women throughout Masindi.</w:t>
      </w:r>
    </w:p>
    <w:p w:rsidR="00786A71" w:rsidRDefault="00786A71" w:rsidP="00786A71">
      <w:pPr>
        <w:spacing w:line="158" w:lineRule="exact"/>
        <w:rPr>
          <w:rFonts w:ascii="Symbol" w:eastAsia="Symbol" w:hAnsi="Symbol"/>
          <w:sz w:val="24"/>
        </w:rPr>
      </w:pPr>
    </w:p>
    <w:p w:rsidR="00786A71" w:rsidRPr="00F96E70" w:rsidRDefault="00786A71" w:rsidP="00786A71">
      <w:pPr>
        <w:numPr>
          <w:ilvl w:val="0"/>
          <w:numId w:val="2"/>
        </w:numPr>
        <w:tabs>
          <w:tab w:val="left" w:pos="360"/>
        </w:tabs>
        <w:spacing w:line="0" w:lineRule="atLeast"/>
        <w:ind w:left="360" w:hanging="360"/>
        <w:jc w:val="both"/>
        <w:rPr>
          <w:rFonts w:ascii="Symbol" w:eastAsia="Symbol" w:hAnsi="Symbol"/>
          <w:sz w:val="24"/>
        </w:rPr>
      </w:pPr>
      <w:r>
        <w:rPr>
          <w:rFonts w:ascii="Times New Roman" w:eastAsia="Times New Roman" w:hAnsi="Times New Roman"/>
          <w:color w:val="111111"/>
          <w:sz w:val="24"/>
        </w:rPr>
        <w:t>The policy recognizes the importance of e-services</w:t>
      </w:r>
      <w:r w:rsidRPr="00F96E70">
        <w:rPr>
          <w:rFonts w:ascii="Times New Roman" w:eastAsia="Times New Roman" w:hAnsi="Times New Roman"/>
          <w:sz w:val="24"/>
        </w:rPr>
        <w:t>.</w:t>
      </w:r>
    </w:p>
    <w:p w:rsidR="00786A71" w:rsidRDefault="00786A71" w:rsidP="00786A71">
      <w:pPr>
        <w:spacing w:line="358" w:lineRule="exact"/>
        <w:rPr>
          <w:rFonts w:ascii="Symbol" w:eastAsia="Symbol" w:hAnsi="Symbol"/>
          <w:sz w:val="24"/>
        </w:rPr>
      </w:pPr>
    </w:p>
    <w:p w:rsidR="00786A71" w:rsidRDefault="00786A71" w:rsidP="00786A71">
      <w:pPr>
        <w:numPr>
          <w:ilvl w:val="0"/>
          <w:numId w:val="2"/>
        </w:numPr>
        <w:tabs>
          <w:tab w:val="left" w:pos="360"/>
        </w:tabs>
        <w:spacing w:line="0" w:lineRule="atLeast"/>
        <w:ind w:left="360" w:hanging="360"/>
        <w:jc w:val="both"/>
        <w:rPr>
          <w:rFonts w:ascii="Symbol" w:eastAsia="Symbol" w:hAnsi="Symbol"/>
          <w:sz w:val="24"/>
        </w:rPr>
      </w:pPr>
      <w:r>
        <w:rPr>
          <w:rFonts w:ascii="Times New Roman" w:eastAsia="Times New Roman" w:hAnsi="Times New Roman"/>
          <w:sz w:val="24"/>
        </w:rPr>
        <w:t>Community mobilization: MDLG shall encourage citizen participation.</w:t>
      </w:r>
    </w:p>
    <w:p w:rsidR="00786A71" w:rsidRDefault="00786A71" w:rsidP="00786A71">
      <w:pPr>
        <w:spacing w:line="241" w:lineRule="exact"/>
        <w:rPr>
          <w:rFonts w:ascii="Symbol" w:eastAsia="Symbol" w:hAnsi="Symbol"/>
          <w:sz w:val="24"/>
        </w:rPr>
      </w:pPr>
    </w:p>
    <w:p w:rsidR="00786A71" w:rsidRDefault="00786A71" w:rsidP="00786A71">
      <w:pPr>
        <w:numPr>
          <w:ilvl w:val="0"/>
          <w:numId w:val="2"/>
        </w:numPr>
        <w:tabs>
          <w:tab w:val="left" w:pos="360"/>
        </w:tabs>
        <w:spacing w:line="293" w:lineRule="auto"/>
        <w:ind w:left="360" w:right="120" w:hanging="360"/>
        <w:jc w:val="both"/>
        <w:rPr>
          <w:rFonts w:ascii="Symbol" w:eastAsia="Symbol" w:hAnsi="Symbol"/>
          <w:sz w:val="24"/>
        </w:rPr>
      </w:pPr>
      <w:r>
        <w:rPr>
          <w:rFonts w:ascii="Times New Roman" w:eastAsia="Times New Roman" w:hAnsi="Times New Roman"/>
          <w:sz w:val="24"/>
        </w:rPr>
        <w:t>Public Private Partnership: The District shall recognize the contribution of the private sector.</w:t>
      </w:r>
    </w:p>
    <w:p w:rsidR="00786A71" w:rsidRDefault="00786A71" w:rsidP="00786A71">
      <w:pPr>
        <w:spacing w:line="200" w:lineRule="exact"/>
        <w:rPr>
          <w:rFonts w:ascii="Times New Roman" w:eastAsia="Times New Roman" w:hAnsi="Times New Roman"/>
        </w:rPr>
      </w:pPr>
    </w:p>
    <w:p w:rsidR="00786A71" w:rsidRDefault="00786A71" w:rsidP="0095066B">
      <w:pPr>
        <w:pStyle w:val="Heading2"/>
        <w:rPr>
          <w:rFonts w:eastAsia="Cambria"/>
        </w:rPr>
      </w:pPr>
      <w:bookmarkStart w:id="13" w:name="_Toc482361318"/>
      <w:r>
        <w:rPr>
          <w:rFonts w:eastAsia="Cambria"/>
        </w:rPr>
        <w:t>1.5.5 Policy Objectives</w:t>
      </w:r>
      <w:bookmarkEnd w:id="13"/>
    </w:p>
    <w:p w:rsidR="00786A71" w:rsidRDefault="00786A71" w:rsidP="00786A71">
      <w:pPr>
        <w:spacing w:line="304"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sz w:val="24"/>
        </w:rPr>
      </w:pPr>
      <w:r>
        <w:rPr>
          <w:rFonts w:ascii="Times New Roman" w:eastAsia="Times New Roman" w:hAnsi="Times New Roman"/>
          <w:sz w:val="24"/>
        </w:rPr>
        <w:t>The district ICT policy shall have the following objectives:</w:t>
      </w:r>
    </w:p>
    <w:p w:rsidR="00786A71" w:rsidRDefault="00786A71" w:rsidP="00786A71">
      <w:pPr>
        <w:spacing w:line="163" w:lineRule="exact"/>
        <w:rPr>
          <w:rFonts w:ascii="Times New Roman" w:eastAsia="Times New Roman" w:hAnsi="Times New Roman"/>
        </w:rPr>
      </w:pPr>
    </w:p>
    <w:p w:rsidR="00786A71" w:rsidRDefault="00786A71" w:rsidP="00786A71">
      <w:pPr>
        <w:spacing w:line="122" w:lineRule="exact"/>
        <w:rPr>
          <w:rFonts w:ascii="Times New Roman" w:eastAsia="Times New Roman" w:hAnsi="Times New Roman"/>
          <w:sz w:val="24"/>
        </w:rPr>
      </w:pPr>
    </w:p>
    <w:p w:rsidR="00786A71" w:rsidRDefault="00786A71" w:rsidP="00786A71">
      <w:pPr>
        <w:numPr>
          <w:ilvl w:val="0"/>
          <w:numId w:val="3"/>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To provide leadership direction and vision to guide ICT utilization.</w:t>
      </w:r>
    </w:p>
    <w:p w:rsidR="00786A71" w:rsidRDefault="00786A71" w:rsidP="00786A71">
      <w:pPr>
        <w:spacing w:line="242" w:lineRule="exact"/>
        <w:rPr>
          <w:rFonts w:ascii="Times New Roman" w:eastAsia="Times New Roman" w:hAnsi="Times New Roman"/>
          <w:sz w:val="24"/>
        </w:rPr>
      </w:pPr>
    </w:p>
    <w:p w:rsidR="00786A71" w:rsidRDefault="00786A71" w:rsidP="00786A71">
      <w:pPr>
        <w:spacing w:line="127" w:lineRule="exact"/>
        <w:rPr>
          <w:rFonts w:ascii="Times New Roman" w:eastAsia="Times New Roman" w:hAnsi="Times New Roman"/>
          <w:sz w:val="24"/>
        </w:rPr>
      </w:pPr>
    </w:p>
    <w:p w:rsidR="00786A71" w:rsidRDefault="00786A71" w:rsidP="00786A71">
      <w:pPr>
        <w:numPr>
          <w:ilvl w:val="0"/>
          <w:numId w:val="3"/>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To stimulate and support research and design in ICT.</w:t>
      </w:r>
    </w:p>
    <w:p w:rsidR="00786A71" w:rsidRDefault="00786A71" w:rsidP="00786A71">
      <w:pPr>
        <w:spacing w:line="199" w:lineRule="exact"/>
        <w:rPr>
          <w:rFonts w:ascii="Times New Roman" w:eastAsia="Times New Roman" w:hAnsi="Times New Roman"/>
          <w:sz w:val="24"/>
        </w:rPr>
      </w:pPr>
    </w:p>
    <w:p w:rsidR="00786A71" w:rsidRDefault="00786A71" w:rsidP="00786A71">
      <w:pPr>
        <w:numPr>
          <w:ilvl w:val="0"/>
          <w:numId w:val="3"/>
        </w:numPr>
        <w:tabs>
          <w:tab w:val="left" w:pos="360"/>
        </w:tabs>
        <w:spacing w:line="308" w:lineRule="auto"/>
        <w:ind w:left="360" w:right="120" w:hanging="360"/>
        <w:jc w:val="both"/>
        <w:rPr>
          <w:rFonts w:ascii="Times New Roman" w:eastAsia="Times New Roman" w:hAnsi="Times New Roman"/>
          <w:sz w:val="24"/>
        </w:rPr>
      </w:pPr>
      <w:r>
        <w:rPr>
          <w:rFonts w:ascii="Times New Roman" w:eastAsia="Times New Roman" w:hAnsi="Times New Roman"/>
          <w:sz w:val="24"/>
        </w:rPr>
        <w:t>To promote widespread use of ICT applications in both public and private sectors to enhance efficiency and effectiveness in service delivery.</w:t>
      </w:r>
    </w:p>
    <w:p w:rsidR="00786A71" w:rsidRDefault="00786A71" w:rsidP="00786A71">
      <w:pPr>
        <w:spacing w:line="124" w:lineRule="exact"/>
        <w:rPr>
          <w:rFonts w:ascii="Times New Roman" w:eastAsia="Times New Roman" w:hAnsi="Times New Roman"/>
          <w:sz w:val="24"/>
        </w:rPr>
      </w:pPr>
    </w:p>
    <w:p w:rsidR="00786A71" w:rsidRDefault="00786A71" w:rsidP="00786A71">
      <w:pPr>
        <w:numPr>
          <w:ilvl w:val="0"/>
          <w:numId w:val="3"/>
        </w:numPr>
        <w:tabs>
          <w:tab w:val="left" w:pos="360"/>
        </w:tabs>
        <w:spacing w:line="274" w:lineRule="auto"/>
        <w:ind w:left="360" w:right="120" w:hanging="360"/>
        <w:jc w:val="both"/>
        <w:rPr>
          <w:rFonts w:ascii="Times New Roman" w:eastAsia="Times New Roman" w:hAnsi="Times New Roman"/>
          <w:sz w:val="24"/>
        </w:rPr>
      </w:pPr>
      <w:r>
        <w:rPr>
          <w:rFonts w:ascii="Times New Roman" w:eastAsia="Times New Roman" w:hAnsi="Times New Roman"/>
          <w:sz w:val="24"/>
        </w:rPr>
        <w:t>To adopt standards and guidelines to support growth of ICT Sector in Masindi.</w:t>
      </w:r>
    </w:p>
    <w:p w:rsidR="00786A71" w:rsidRDefault="00786A71" w:rsidP="00786A71">
      <w:pPr>
        <w:spacing w:line="123" w:lineRule="exact"/>
        <w:rPr>
          <w:rFonts w:ascii="Times New Roman" w:eastAsia="Times New Roman" w:hAnsi="Times New Roman"/>
          <w:sz w:val="24"/>
        </w:rPr>
      </w:pPr>
    </w:p>
    <w:p w:rsidR="00786A71" w:rsidRDefault="00786A71" w:rsidP="00786A71">
      <w:pPr>
        <w:numPr>
          <w:ilvl w:val="0"/>
          <w:numId w:val="3"/>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To develop an enabling legal and regulatory framework.</w:t>
      </w:r>
    </w:p>
    <w:p w:rsidR="00786A71" w:rsidRDefault="00786A71" w:rsidP="00786A71">
      <w:pPr>
        <w:spacing w:line="242" w:lineRule="exact"/>
        <w:rPr>
          <w:rFonts w:ascii="Times New Roman" w:eastAsia="Times New Roman" w:hAnsi="Times New Roman"/>
          <w:sz w:val="24"/>
        </w:rPr>
      </w:pPr>
    </w:p>
    <w:p w:rsidR="00786A71" w:rsidRDefault="00786A71" w:rsidP="00786A71">
      <w:pPr>
        <w:numPr>
          <w:ilvl w:val="0"/>
          <w:numId w:val="3"/>
        </w:numPr>
        <w:tabs>
          <w:tab w:val="left" w:pos="360"/>
        </w:tabs>
        <w:spacing w:line="310" w:lineRule="auto"/>
        <w:ind w:left="360" w:right="120" w:hanging="360"/>
        <w:jc w:val="both"/>
        <w:rPr>
          <w:rFonts w:ascii="Times New Roman" w:eastAsia="Times New Roman" w:hAnsi="Times New Roman"/>
          <w:sz w:val="24"/>
        </w:rPr>
      </w:pPr>
      <w:r>
        <w:rPr>
          <w:rFonts w:ascii="Times New Roman" w:eastAsia="Times New Roman" w:hAnsi="Times New Roman"/>
          <w:sz w:val="24"/>
        </w:rPr>
        <w:t>Promote use of ICT systems in all MDLG departments and businesses to usher in efficiency and effectiveness in-service delivery.</w:t>
      </w:r>
    </w:p>
    <w:p w:rsidR="00786A71" w:rsidRDefault="00786A71" w:rsidP="00786A71">
      <w:pPr>
        <w:spacing w:line="122" w:lineRule="exact"/>
        <w:rPr>
          <w:rFonts w:ascii="Times New Roman" w:eastAsia="Times New Roman" w:hAnsi="Times New Roman"/>
          <w:sz w:val="24"/>
        </w:rPr>
      </w:pPr>
    </w:p>
    <w:p w:rsidR="00786A71" w:rsidRDefault="00786A71" w:rsidP="00786A71">
      <w:pPr>
        <w:numPr>
          <w:ilvl w:val="0"/>
          <w:numId w:val="3"/>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To mobilize and sensitize the communities on availability of IT services.</w:t>
      </w:r>
    </w:p>
    <w:p w:rsidR="00786A71" w:rsidRDefault="00786A71" w:rsidP="00786A71">
      <w:pPr>
        <w:spacing w:line="0" w:lineRule="atLeast"/>
        <w:rPr>
          <w:rFonts w:ascii="Times New Roman" w:eastAsia="Times New Roman" w:hAnsi="Times New Roman"/>
          <w:sz w:val="24"/>
        </w:rPr>
      </w:pPr>
    </w:p>
    <w:p w:rsidR="00786A71" w:rsidRDefault="00C44936" w:rsidP="0095066B">
      <w:pPr>
        <w:pStyle w:val="Heading1"/>
        <w:rPr>
          <w:rFonts w:eastAsia="Cambria"/>
        </w:rPr>
      </w:pPr>
      <w:bookmarkStart w:id="14" w:name="_Toc482361319"/>
      <w:r>
        <w:rPr>
          <w:rFonts w:eastAsia="Cambria"/>
        </w:rPr>
        <w:lastRenderedPageBreak/>
        <w:t>2 POLICY</w:t>
      </w:r>
      <w:r w:rsidR="00786A71">
        <w:rPr>
          <w:rFonts w:eastAsia="Cambria"/>
        </w:rPr>
        <w:t xml:space="preserve"> PRIORITY AREAS</w:t>
      </w:r>
      <w:bookmarkEnd w:id="14"/>
    </w:p>
    <w:p w:rsidR="00786A71" w:rsidRDefault="00786A71" w:rsidP="00786A71">
      <w:pPr>
        <w:spacing w:line="294" w:lineRule="exact"/>
        <w:rPr>
          <w:rFonts w:ascii="Times New Roman" w:eastAsia="Times New Roman" w:hAnsi="Times New Roman"/>
        </w:rPr>
      </w:pPr>
    </w:p>
    <w:p w:rsidR="00786A71" w:rsidRDefault="00786A71" w:rsidP="0095066B">
      <w:pPr>
        <w:pStyle w:val="Heading2"/>
        <w:rPr>
          <w:rFonts w:eastAsia="Cambria"/>
        </w:rPr>
      </w:pPr>
      <w:bookmarkStart w:id="15" w:name="_Toc482361320"/>
      <w:r>
        <w:rPr>
          <w:rFonts w:eastAsia="Cambria"/>
        </w:rPr>
        <w:t>2.1 Legal Framework</w:t>
      </w:r>
      <w:bookmarkEnd w:id="15"/>
    </w:p>
    <w:p w:rsidR="00786A71" w:rsidRDefault="00786A71" w:rsidP="00786A71">
      <w:pPr>
        <w:spacing w:line="88" w:lineRule="exact"/>
        <w:rPr>
          <w:rFonts w:ascii="Times New Roman" w:eastAsia="Times New Roman" w:hAnsi="Times New Roman"/>
        </w:rPr>
      </w:pPr>
    </w:p>
    <w:p w:rsidR="00786A71" w:rsidRDefault="00786A71" w:rsidP="00786A71">
      <w:pPr>
        <w:spacing w:line="287" w:lineRule="auto"/>
        <w:ind w:right="100"/>
        <w:jc w:val="both"/>
        <w:rPr>
          <w:rFonts w:ascii="Times New Roman" w:eastAsia="Times New Roman" w:hAnsi="Times New Roman"/>
          <w:sz w:val="24"/>
        </w:rPr>
      </w:pPr>
      <w:r>
        <w:rPr>
          <w:rFonts w:ascii="Times New Roman" w:eastAsia="Times New Roman" w:hAnsi="Times New Roman"/>
          <w:sz w:val="24"/>
        </w:rPr>
        <w:t>Given the nationwide drive and increased use of ICT services; electronic Business is on the increase and offers great new opportunities for economic growth. On the negative side, IT related crime is also on the increase. The existing legal framework is inadequate to address emerging complexities and where available enforcement is low. To this end the district shall:</w:t>
      </w:r>
    </w:p>
    <w:p w:rsidR="00786A71" w:rsidRDefault="00786A71" w:rsidP="00786A71">
      <w:pPr>
        <w:spacing w:line="172"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b/>
          <w:sz w:val="24"/>
        </w:rPr>
      </w:pPr>
      <w:r>
        <w:rPr>
          <w:rFonts w:ascii="Times New Roman" w:eastAsia="Times New Roman" w:hAnsi="Times New Roman"/>
          <w:b/>
          <w:sz w:val="24"/>
        </w:rPr>
        <w:t>Policy Strategies</w:t>
      </w:r>
    </w:p>
    <w:p w:rsidR="00786A71" w:rsidRDefault="00786A71" w:rsidP="00786A71">
      <w:pPr>
        <w:spacing w:line="220" w:lineRule="exact"/>
        <w:rPr>
          <w:rFonts w:ascii="Times New Roman" w:eastAsia="Times New Roman" w:hAnsi="Times New Roman"/>
        </w:rPr>
      </w:pPr>
    </w:p>
    <w:p w:rsidR="00786A71" w:rsidRPr="00162572" w:rsidRDefault="00786A71" w:rsidP="00786A71">
      <w:pPr>
        <w:numPr>
          <w:ilvl w:val="0"/>
          <w:numId w:val="4"/>
        </w:numPr>
        <w:tabs>
          <w:tab w:val="left" w:pos="281"/>
        </w:tabs>
        <w:spacing w:line="308" w:lineRule="auto"/>
        <w:ind w:right="120"/>
        <w:jc w:val="both"/>
        <w:rPr>
          <w:rFonts w:ascii="Times New Roman" w:eastAsia="Times New Roman" w:hAnsi="Times New Roman"/>
        </w:rPr>
      </w:pPr>
      <w:r>
        <w:rPr>
          <w:rFonts w:ascii="Times New Roman" w:eastAsia="Times New Roman" w:hAnsi="Times New Roman"/>
          <w:sz w:val="24"/>
        </w:rPr>
        <w:t xml:space="preserve">Implement Ensure enforcement of cyber </w:t>
      </w:r>
      <w:r w:rsidR="00C44936">
        <w:rPr>
          <w:rFonts w:ascii="Times New Roman" w:eastAsia="Times New Roman" w:hAnsi="Times New Roman"/>
          <w:sz w:val="24"/>
        </w:rPr>
        <w:t>laws (</w:t>
      </w:r>
      <w:r>
        <w:rPr>
          <w:rFonts w:ascii="Times New Roman" w:eastAsia="Times New Roman" w:hAnsi="Times New Roman"/>
          <w:sz w:val="24"/>
        </w:rPr>
        <w:t>Electronic Signature, Electronic Transactions and Computer Misuse).</w:t>
      </w:r>
    </w:p>
    <w:p w:rsidR="00786A71" w:rsidRDefault="00786A71" w:rsidP="00786A71">
      <w:pPr>
        <w:numPr>
          <w:ilvl w:val="0"/>
          <w:numId w:val="4"/>
        </w:numPr>
        <w:tabs>
          <w:tab w:val="left" w:pos="281"/>
        </w:tabs>
        <w:spacing w:line="308" w:lineRule="auto"/>
        <w:ind w:right="120"/>
        <w:jc w:val="both"/>
        <w:rPr>
          <w:rFonts w:ascii="Times New Roman" w:eastAsia="Times New Roman" w:hAnsi="Times New Roman"/>
        </w:rPr>
      </w:pPr>
      <w:r>
        <w:rPr>
          <w:rFonts w:ascii="Times New Roman" w:eastAsia="Times New Roman" w:hAnsi="Times New Roman"/>
          <w:sz w:val="24"/>
        </w:rPr>
        <w:t>Enforce laws and Acts in the existing legal framework for Electronic Transactions and cyber crime</w:t>
      </w:r>
    </w:p>
    <w:p w:rsidR="00786A71" w:rsidRDefault="00786A71" w:rsidP="00786A71">
      <w:pPr>
        <w:spacing w:line="200" w:lineRule="exact"/>
        <w:rPr>
          <w:rFonts w:ascii="Times New Roman" w:eastAsia="Times New Roman" w:hAnsi="Times New Roman"/>
        </w:rPr>
      </w:pPr>
    </w:p>
    <w:p w:rsidR="00786A71" w:rsidRDefault="00786A71" w:rsidP="00786A71">
      <w:pPr>
        <w:spacing w:line="200" w:lineRule="exact"/>
        <w:rPr>
          <w:rFonts w:ascii="Times New Roman" w:eastAsia="Times New Roman" w:hAnsi="Times New Roman"/>
        </w:rPr>
      </w:pPr>
    </w:p>
    <w:p w:rsidR="00786A71" w:rsidRDefault="00786A71" w:rsidP="0095066B">
      <w:pPr>
        <w:pStyle w:val="Heading2"/>
        <w:rPr>
          <w:rFonts w:eastAsia="Cambria"/>
        </w:rPr>
      </w:pPr>
      <w:bookmarkStart w:id="16" w:name="_Toc482361321"/>
      <w:r>
        <w:rPr>
          <w:rFonts w:eastAsia="Cambria"/>
        </w:rPr>
        <w:t>2.2 IT Infrastructure</w:t>
      </w:r>
      <w:bookmarkEnd w:id="16"/>
    </w:p>
    <w:p w:rsidR="00786A71" w:rsidRDefault="00786A71" w:rsidP="00786A71">
      <w:pPr>
        <w:spacing w:line="90" w:lineRule="exact"/>
        <w:rPr>
          <w:rFonts w:ascii="Times New Roman" w:eastAsia="Times New Roman" w:hAnsi="Times New Roman"/>
        </w:rPr>
      </w:pPr>
    </w:p>
    <w:p w:rsidR="00786A71" w:rsidRDefault="00786A71" w:rsidP="00786A71">
      <w:pPr>
        <w:spacing w:line="281" w:lineRule="auto"/>
        <w:jc w:val="both"/>
        <w:rPr>
          <w:rFonts w:ascii="Times New Roman" w:eastAsia="Times New Roman" w:hAnsi="Times New Roman"/>
          <w:sz w:val="24"/>
        </w:rPr>
      </w:pPr>
      <w:r>
        <w:rPr>
          <w:rFonts w:ascii="Times New Roman" w:eastAsia="Times New Roman" w:hAnsi="Times New Roman"/>
          <w:sz w:val="24"/>
        </w:rPr>
        <w:t xml:space="preserve">Masindi was covered under phase 2 of The National Backbone Infrastructure (NBI) waslaid in the District which will enable the District access high speed connectivity to the e- Government Infrastructure, Access to Government services and reduce on the costs of internet and connectivity. Reduced internet costs will lead to an increase of other value addition such as Business Process Outsourcing (BPO).  </w:t>
      </w:r>
    </w:p>
    <w:p w:rsidR="00786A71" w:rsidRDefault="00786A71" w:rsidP="00786A71">
      <w:pPr>
        <w:spacing w:line="281" w:lineRule="auto"/>
        <w:jc w:val="both"/>
        <w:rPr>
          <w:rFonts w:ascii="Times New Roman" w:eastAsia="Times New Roman" w:hAnsi="Times New Roman"/>
          <w:sz w:val="24"/>
        </w:rPr>
      </w:pPr>
    </w:p>
    <w:p w:rsidR="00786A71" w:rsidRDefault="00786A71" w:rsidP="00786A71">
      <w:pPr>
        <w:spacing w:line="275" w:lineRule="auto"/>
        <w:ind w:right="120"/>
        <w:jc w:val="both"/>
        <w:rPr>
          <w:rFonts w:ascii="Times New Roman" w:eastAsia="Times New Roman" w:hAnsi="Times New Roman"/>
          <w:sz w:val="24"/>
        </w:rPr>
      </w:pPr>
      <w:r>
        <w:rPr>
          <w:rFonts w:ascii="Times New Roman" w:eastAsia="Times New Roman" w:hAnsi="Times New Roman"/>
          <w:sz w:val="24"/>
        </w:rPr>
        <w:t>The national infrastructure network still has a low coverage to enable universal access and hence bandwidth is extremely slow and costly. There is heavy reliance on satellite connection to connect to the Internet. This has hampered the usage of IT in the country.</w:t>
      </w:r>
    </w:p>
    <w:p w:rsidR="00786A71" w:rsidRDefault="00786A71" w:rsidP="00786A71">
      <w:pPr>
        <w:spacing w:line="2"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sz w:val="24"/>
        </w:rPr>
      </w:pPr>
      <w:r>
        <w:rPr>
          <w:rFonts w:ascii="Times New Roman" w:eastAsia="Times New Roman" w:hAnsi="Times New Roman"/>
          <w:sz w:val="24"/>
        </w:rPr>
        <w:t>To this end District shall:</w:t>
      </w:r>
    </w:p>
    <w:p w:rsidR="00786A71" w:rsidRDefault="00786A71" w:rsidP="00786A71">
      <w:pPr>
        <w:spacing w:line="381"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b/>
          <w:sz w:val="24"/>
        </w:rPr>
      </w:pPr>
      <w:r>
        <w:rPr>
          <w:rFonts w:ascii="Times New Roman" w:eastAsia="Times New Roman" w:hAnsi="Times New Roman"/>
          <w:b/>
          <w:sz w:val="24"/>
        </w:rPr>
        <w:t>Policy Strategies</w:t>
      </w:r>
    </w:p>
    <w:p w:rsidR="00786A71" w:rsidRDefault="00786A71" w:rsidP="00786A71">
      <w:pPr>
        <w:spacing w:line="337" w:lineRule="exact"/>
        <w:rPr>
          <w:rFonts w:ascii="Times New Roman" w:eastAsia="Times New Roman" w:hAnsi="Times New Roman"/>
        </w:rPr>
      </w:pPr>
    </w:p>
    <w:p w:rsidR="00786A71" w:rsidRDefault="00786A71" w:rsidP="00786A71">
      <w:pPr>
        <w:numPr>
          <w:ilvl w:val="0"/>
          <w:numId w:val="5"/>
        </w:numPr>
        <w:tabs>
          <w:tab w:val="left" w:pos="720"/>
        </w:tabs>
        <w:spacing w:line="293" w:lineRule="auto"/>
        <w:ind w:left="720" w:right="120" w:hanging="720"/>
        <w:jc w:val="both"/>
        <w:rPr>
          <w:rFonts w:ascii="Times New Roman" w:eastAsia="Times New Roman" w:hAnsi="Times New Roman"/>
          <w:sz w:val="24"/>
        </w:rPr>
      </w:pPr>
      <w:r>
        <w:rPr>
          <w:rFonts w:ascii="Times New Roman" w:eastAsia="Times New Roman" w:hAnsi="Times New Roman"/>
          <w:sz w:val="24"/>
        </w:rPr>
        <w:t xml:space="preserve">Extend internet to Government offices through networking computer to simplify the mode and speed of service delivery to the public. </w:t>
      </w:r>
    </w:p>
    <w:p w:rsidR="00786A71" w:rsidRDefault="00786A71" w:rsidP="00786A71">
      <w:pPr>
        <w:spacing w:line="141" w:lineRule="exact"/>
        <w:rPr>
          <w:rFonts w:ascii="Times New Roman" w:eastAsia="Times New Roman" w:hAnsi="Times New Roman"/>
          <w:sz w:val="24"/>
        </w:rPr>
      </w:pPr>
    </w:p>
    <w:p w:rsidR="00786A71" w:rsidRDefault="00786A71" w:rsidP="00786A71">
      <w:pPr>
        <w:numPr>
          <w:ilvl w:val="0"/>
          <w:numId w:val="5"/>
        </w:numPr>
        <w:tabs>
          <w:tab w:val="left" w:pos="720"/>
        </w:tabs>
        <w:spacing w:line="0" w:lineRule="atLeast"/>
        <w:ind w:left="720" w:hanging="720"/>
        <w:jc w:val="both"/>
        <w:rPr>
          <w:rFonts w:ascii="Times New Roman" w:eastAsia="Times New Roman" w:hAnsi="Times New Roman"/>
          <w:sz w:val="24"/>
        </w:rPr>
      </w:pPr>
      <w:r>
        <w:rPr>
          <w:rFonts w:ascii="Times New Roman" w:eastAsia="Times New Roman" w:hAnsi="Times New Roman"/>
          <w:color w:val="111111"/>
          <w:sz w:val="24"/>
        </w:rPr>
        <w:t>Encourage participation of the private sector in IT infrastructure development.</w:t>
      </w:r>
    </w:p>
    <w:p w:rsidR="00786A71" w:rsidRDefault="00786A71" w:rsidP="00786A71">
      <w:pPr>
        <w:pStyle w:val="ListParagraph"/>
        <w:rPr>
          <w:rFonts w:ascii="Times New Roman" w:eastAsia="Times New Roman" w:hAnsi="Times New Roman"/>
          <w:color w:val="111111"/>
          <w:sz w:val="24"/>
        </w:rPr>
      </w:pPr>
    </w:p>
    <w:p w:rsidR="00786A71" w:rsidRDefault="00786A71" w:rsidP="00786A71">
      <w:pPr>
        <w:numPr>
          <w:ilvl w:val="0"/>
          <w:numId w:val="5"/>
        </w:numPr>
        <w:tabs>
          <w:tab w:val="left" w:pos="720"/>
        </w:tabs>
        <w:spacing w:line="0" w:lineRule="atLeast"/>
        <w:ind w:left="720" w:hanging="720"/>
        <w:jc w:val="both"/>
        <w:rPr>
          <w:rFonts w:ascii="Times New Roman" w:eastAsia="Times New Roman" w:hAnsi="Times New Roman"/>
          <w:sz w:val="24"/>
        </w:rPr>
      </w:pPr>
      <w:r w:rsidRPr="00786A71">
        <w:rPr>
          <w:rFonts w:ascii="Times New Roman" w:eastAsia="Times New Roman" w:hAnsi="Times New Roman"/>
          <w:color w:val="111111"/>
          <w:sz w:val="24"/>
        </w:rPr>
        <w:t>Encourage Internet Service Providers (ISPs) to extend the access to internet in the Rural Sub counties of Masindi.</w:t>
      </w:r>
    </w:p>
    <w:p w:rsidR="00786A71" w:rsidRDefault="00786A71" w:rsidP="00786A71">
      <w:pPr>
        <w:pStyle w:val="ListParagraph"/>
        <w:rPr>
          <w:rFonts w:ascii="Times New Roman" w:eastAsia="Times New Roman" w:hAnsi="Times New Roman"/>
          <w:color w:val="111111"/>
          <w:sz w:val="24"/>
        </w:rPr>
      </w:pPr>
    </w:p>
    <w:p w:rsidR="00786A71" w:rsidRDefault="00786A71" w:rsidP="00786A71">
      <w:pPr>
        <w:numPr>
          <w:ilvl w:val="0"/>
          <w:numId w:val="5"/>
        </w:numPr>
        <w:tabs>
          <w:tab w:val="left" w:pos="720"/>
        </w:tabs>
        <w:spacing w:line="0" w:lineRule="atLeast"/>
        <w:ind w:left="720" w:hanging="720"/>
        <w:jc w:val="both"/>
        <w:rPr>
          <w:rFonts w:ascii="Times New Roman" w:eastAsia="Times New Roman" w:hAnsi="Times New Roman"/>
          <w:sz w:val="24"/>
        </w:rPr>
      </w:pPr>
      <w:r w:rsidRPr="00786A71">
        <w:rPr>
          <w:rFonts w:ascii="Times New Roman" w:eastAsia="Times New Roman" w:hAnsi="Times New Roman"/>
          <w:color w:val="111111"/>
          <w:sz w:val="24"/>
        </w:rPr>
        <w:t>Automate Government processes and procedures to bring about transparency, reduce constraining controls, increase efficiency and productivity and reduce cost of service delivery.</w:t>
      </w:r>
    </w:p>
    <w:p w:rsidR="00786A71" w:rsidRDefault="00786A71" w:rsidP="00786A71">
      <w:pPr>
        <w:pStyle w:val="ListParagraph"/>
        <w:rPr>
          <w:rFonts w:ascii="Times New Roman" w:eastAsia="Times New Roman" w:hAnsi="Times New Roman"/>
          <w:color w:val="111111"/>
          <w:sz w:val="24"/>
        </w:rPr>
      </w:pPr>
    </w:p>
    <w:p w:rsidR="00786A71" w:rsidRPr="00786A71" w:rsidRDefault="00786A71" w:rsidP="00786A71">
      <w:pPr>
        <w:numPr>
          <w:ilvl w:val="0"/>
          <w:numId w:val="5"/>
        </w:numPr>
        <w:tabs>
          <w:tab w:val="left" w:pos="720"/>
        </w:tabs>
        <w:spacing w:line="0" w:lineRule="atLeast"/>
        <w:ind w:left="720" w:hanging="720"/>
        <w:jc w:val="both"/>
        <w:rPr>
          <w:rFonts w:ascii="Times New Roman" w:eastAsia="Times New Roman" w:hAnsi="Times New Roman"/>
          <w:sz w:val="24"/>
        </w:rPr>
      </w:pPr>
      <w:r w:rsidRPr="00786A71">
        <w:rPr>
          <w:rFonts w:ascii="Times New Roman" w:eastAsia="Times New Roman" w:hAnsi="Times New Roman"/>
          <w:color w:val="111111"/>
          <w:sz w:val="24"/>
        </w:rPr>
        <w:lastRenderedPageBreak/>
        <w:t>Ensure Masindi is connected to the National web-portal through which all services and citizen charters will be available to citizens over the Internet.</w:t>
      </w:r>
    </w:p>
    <w:p w:rsidR="00786A71" w:rsidRDefault="00786A71" w:rsidP="00786A71">
      <w:pPr>
        <w:spacing w:line="200" w:lineRule="exact"/>
        <w:rPr>
          <w:rFonts w:ascii="Times New Roman" w:eastAsia="Times New Roman" w:hAnsi="Times New Roman"/>
        </w:rPr>
      </w:pPr>
    </w:p>
    <w:p w:rsidR="00786A71" w:rsidRDefault="00786A71" w:rsidP="0095066B">
      <w:pPr>
        <w:pStyle w:val="Heading2"/>
        <w:rPr>
          <w:rFonts w:eastAsia="Cambria"/>
        </w:rPr>
      </w:pPr>
      <w:bookmarkStart w:id="17" w:name="_Toc482361322"/>
      <w:r>
        <w:rPr>
          <w:rFonts w:eastAsia="Cambria"/>
        </w:rPr>
        <w:t>2.3 ICT Human Resource Development</w:t>
      </w:r>
      <w:bookmarkEnd w:id="17"/>
    </w:p>
    <w:p w:rsidR="00786A71" w:rsidRDefault="00786A71" w:rsidP="00786A71">
      <w:pPr>
        <w:spacing w:line="90" w:lineRule="exact"/>
        <w:rPr>
          <w:rFonts w:ascii="Times New Roman" w:eastAsia="Times New Roman" w:hAnsi="Times New Roman"/>
        </w:rPr>
      </w:pPr>
    </w:p>
    <w:p w:rsidR="00786A71" w:rsidRDefault="00786A71" w:rsidP="00786A71">
      <w:pPr>
        <w:spacing w:line="280" w:lineRule="auto"/>
        <w:rPr>
          <w:rFonts w:ascii="Times New Roman" w:eastAsia="Times New Roman" w:hAnsi="Times New Roman"/>
          <w:sz w:val="24"/>
        </w:rPr>
      </w:pPr>
      <w:r>
        <w:rPr>
          <w:rFonts w:ascii="Times New Roman" w:eastAsia="Times New Roman" w:hAnsi="Times New Roman"/>
          <w:sz w:val="24"/>
        </w:rPr>
        <w:t xml:space="preserve">Manpower development is imperative for the local ICT industry to take root on a large scale in Uganda. For the MDLG to achieve this, the Position of an ICT Officer has finally been approved in the new structure and plans are underway to have the position filled. </w:t>
      </w:r>
    </w:p>
    <w:p w:rsidR="00786A71" w:rsidRDefault="00786A71" w:rsidP="00786A71">
      <w:pPr>
        <w:spacing w:line="280" w:lineRule="auto"/>
        <w:rPr>
          <w:rFonts w:ascii="Times New Roman" w:eastAsia="Times New Roman" w:hAnsi="Times New Roman"/>
          <w:sz w:val="24"/>
        </w:rPr>
      </w:pPr>
    </w:p>
    <w:p w:rsidR="00786A71" w:rsidRDefault="00786A71" w:rsidP="00786E53">
      <w:pPr>
        <w:spacing w:line="280" w:lineRule="auto"/>
        <w:rPr>
          <w:rFonts w:ascii="Times New Roman" w:eastAsia="Times New Roman" w:hAnsi="Times New Roman"/>
          <w:sz w:val="24"/>
        </w:rPr>
      </w:pPr>
      <w:r>
        <w:rPr>
          <w:rFonts w:ascii="Times New Roman" w:eastAsia="Times New Roman" w:hAnsi="Times New Roman"/>
          <w:sz w:val="24"/>
        </w:rPr>
        <w:t xml:space="preserve">However, currently the professional ICT human resource in both public and private sectors is inadequate lacks relevant professional skills. There is a high rate of ICT illiteracy in both public and private </w:t>
      </w:r>
      <w:r w:rsidR="00416809">
        <w:rPr>
          <w:rFonts w:ascii="Times New Roman" w:eastAsia="Times New Roman" w:hAnsi="Times New Roman"/>
          <w:sz w:val="24"/>
        </w:rPr>
        <w:t>sectors. To</w:t>
      </w:r>
      <w:r>
        <w:rPr>
          <w:rFonts w:ascii="Times New Roman" w:eastAsia="Times New Roman" w:hAnsi="Times New Roman"/>
          <w:sz w:val="24"/>
        </w:rPr>
        <w:t xml:space="preserve"> this end District shall:</w:t>
      </w:r>
    </w:p>
    <w:p w:rsidR="00786A71" w:rsidRDefault="00786A71" w:rsidP="00786A71">
      <w:pPr>
        <w:spacing w:line="263"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b/>
          <w:sz w:val="24"/>
        </w:rPr>
      </w:pPr>
      <w:r>
        <w:rPr>
          <w:rFonts w:ascii="Times New Roman" w:eastAsia="Times New Roman" w:hAnsi="Times New Roman"/>
          <w:b/>
          <w:sz w:val="24"/>
        </w:rPr>
        <w:t>Policy Strategies</w:t>
      </w:r>
    </w:p>
    <w:p w:rsidR="00786A71" w:rsidRDefault="00786A71" w:rsidP="00786A71">
      <w:pPr>
        <w:spacing w:line="299" w:lineRule="exact"/>
        <w:rPr>
          <w:rFonts w:ascii="Times New Roman" w:eastAsia="Times New Roman" w:hAnsi="Times New Roman"/>
        </w:rPr>
      </w:pPr>
    </w:p>
    <w:p w:rsidR="00786A71" w:rsidRPr="000D6D64" w:rsidRDefault="00786A71" w:rsidP="00786A71">
      <w:pPr>
        <w:numPr>
          <w:ilvl w:val="0"/>
          <w:numId w:val="7"/>
        </w:numPr>
        <w:tabs>
          <w:tab w:val="left" w:pos="720"/>
        </w:tabs>
        <w:spacing w:line="308" w:lineRule="auto"/>
        <w:ind w:left="720" w:right="40" w:hanging="720"/>
        <w:jc w:val="both"/>
        <w:rPr>
          <w:rFonts w:ascii="Times New Roman" w:eastAsia="Times New Roman" w:hAnsi="Times New Roman"/>
          <w:color w:val="111111"/>
          <w:sz w:val="24"/>
        </w:rPr>
      </w:pPr>
      <w:r>
        <w:rPr>
          <w:rFonts w:ascii="Times New Roman" w:eastAsia="Times New Roman" w:hAnsi="Times New Roman"/>
          <w:color w:val="111111"/>
          <w:sz w:val="24"/>
        </w:rPr>
        <w:t>Develop a comprehensive plan for human resource development in IT to meet present and future manpower needs.</w:t>
      </w:r>
    </w:p>
    <w:p w:rsidR="00786A71" w:rsidRDefault="00786A71" w:rsidP="00786A71">
      <w:pPr>
        <w:spacing w:line="208" w:lineRule="exact"/>
        <w:rPr>
          <w:rFonts w:ascii="Times New Roman" w:eastAsia="Times New Roman" w:hAnsi="Times New Roman"/>
          <w:color w:val="111111"/>
          <w:sz w:val="24"/>
        </w:rPr>
      </w:pPr>
    </w:p>
    <w:p w:rsidR="00786A71" w:rsidRDefault="00786A71" w:rsidP="00786A71">
      <w:pPr>
        <w:numPr>
          <w:ilvl w:val="0"/>
          <w:numId w:val="7"/>
        </w:numPr>
        <w:tabs>
          <w:tab w:val="left" w:pos="720"/>
        </w:tabs>
        <w:spacing w:line="0" w:lineRule="atLeast"/>
        <w:ind w:left="720" w:hanging="720"/>
        <w:jc w:val="both"/>
        <w:rPr>
          <w:rFonts w:ascii="Times New Roman" w:eastAsia="Times New Roman" w:hAnsi="Times New Roman"/>
          <w:sz w:val="24"/>
        </w:rPr>
      </w:pPr>
      <w:r>
        <w:rPr>
          <w:rFonts w:ascii="Times New Roman" w:eastAsia="Times New Roman" w:hAnsi="Times New Roman"/>
          <w:sz w:val="24"/>
        </w:rPr>
        <w:t>Encourage educational institutions to automate their management systems</w:t>
      </w:r>
    </w:p>
    <w:p w:rsidR="00786A71" w:rsidRDefault="00786A71" w:rsidP="00786A71">
      <w:pPr>
        <w:tabs>
          <w:tab w:val="left" w:pos="720"/>
        </w:tabs>
        <w:spacing w:line="0" w:lineRule="atLeast"/>
        <w:jc w:val="both"/>
        <w:rPr>
          <w:rFonts w:ascii="Times New Roman" w:eastAsia="Times New Roman" w:hAnsi="Times New Roman"/>
          <w:sz w:val="24"/>
        </w:rPr>
      </w:pPr>
    </w:p>
    <w:p w:rsidR="00786A71" w:rsidRDefault="00786A71" w:rsidP="00786A71">
      <w:pPr>
        <w:numPr>
          <w:ilvl w:val="0"/>
          <w:numId w:val="7"/>
        </w:numPr>
        <w:tabs>
          <w:tab w:val="left" w:pos="720"/>
        </w:tabs>
        <w:spacing w:line="286" w:lineRule="auto"/>
        <w:ind w:left="720" w:right="100" w:hanging="720"/>
        <w:jc w:val="both"/>
        <w:rPr>
          <w:rFonts w:ascii="Times New Roman" w:eastAsia="Times New Roman" w:hAnsi="Times New Roman"/>
          <w:color w:val="111111"/>
          <w:sz w:val="24"/>
        </w:rPr>
      </w:pPr>
      <w:r>
        <w:rPr>
          <w:rFonts w:ascii="Times New Roman" w:eastAsia="Times New Roman" w:hAnsi="Times New Roman"/>
          <w:sz w:val="24"/>
        </w:rPr>
        <w:t xml:space="preserve">Strengthen existing ICT training institutions in the district to </w:t>
      </w:r>
      <w:r>
        <w:rPr>
          <w:rFonts w:ascii="Times New Roman" w:eastAsia="Times New Roman" w:hAnsi="Times New Roman"/>
          <w:color w:val="111111"/>
          <w:sz w:val="24"/>
        </w:rPr>
        <w:t>develop the requisite skills in various ICT aspects includingsoftware and hardware development.</w:t>
      </w:r>
    </w:p>
    <w:p w:rsidR="00786A71" w:rsidRDefault="00786A71" w:rsidP="00786A71">
      <w:pPr>
        <w:spacing w:line="235" w:lineRule="exact"/>
        <w:rPr>
          <w:rFonts w:ascii="Times New Roman" w:eastAsia="Times New Roman" w:hAnsi="Times New Roman"/>
          <w:color w:val="111111"/>
          <w:sz w:val="24"/>
        </w:rPr>
      </w:pPr>
    </w:p>
    <w:p w:rsidR="00786A71" w:rsidRDefault="00786A71" w:rsidP="00786A71">
      <w:pPr>
        <w:numPr>
          <w:ilvl w:val="0"/>
          <w:numId w:val="7"/>
        </w:numPr>
        <w:tabs>
          <w:tab w:val="left" w:pos="720"/>
        </w:tabs>
        <w:spacing w:line="306" w:lineRule="auto"/>
        <w:ind w:left="720" w:right="120" w:hanging="720"/>
        <w:jc w:val="both"/>
        <w:rPr>
          <w:rFonts w:ascii="Times New Roman" w:eastAsia="Times New Roman" w:hAnsi="Times New Roman"/>
          <w:color w:val="111111"/>
          <w:sz w:val="24"/>
        </w:rPr>
      </w:pPr>
      <w:r>
        <w:rPr>
          <w:rFonts w:ascii="Times New Roman" w:eastAsia="Times New Roman" w:hAnsi="Times New Roman"/>
          <w:sz w:val="24"/>
        </w:rPr>
        <w:t>Encourage academic institutions to embrace e-learning so as to enable equitable regional access to IT training in the District.</w:t>
      </w:r>
    </w:p>
    <w:p w:rsidR="00786A71" w:rsidRDefault="00786A71" w:rsidP="00786A71">
      <w:pPr>
        <w:spacing w:line="210" w:lineRule="exact"/>
        <w:rPr>
          <w:rFonts w:ascii="Times New Roman" w:eastAsia="Times New Roman" w:hAnsi="Times New Roman"/>
          <w:color w:val="111111"/>
          <w:sz w:val="24"/>
        </w:rPr>
      </w:pPr>
    </w:p>
    <w:p w:rsidR="00786A71" w:rsidRPr="00F35610" w:rsidRDefault="00786A71" w:rsidP="00786A71">
      <w:pPr>
        <w:numPr>
          <w:ilvl w:val="0"/>
          <w:numId w:val="7"/>
        </w:numPr>
        <w:tabs>
          <w:tab w:val="left" w:pos="720"/>
        </w:tabs>
        <w:spacing w:line="306" w:lineRule="auto"/>
        <w:ind w:left="720" w:right="120" w:hanging="720"/>
        <w:jc w:val="both"/>
        <w:rPr>
          <w:rFonts w:ascii="Times New Roman" w:eastAsia="Times New Roman" w:hAnsi="Times New Roman"/>
          <w:color w:val="111111"/>
          <w:sz w:val="24"/>
        </w:rPr>
      </w:pPr>
      <w:r>
        <w:rPr>
          <w:rFonts w:ascii="Times New Roman" w:eastAsia="Times New Roman" w:hAnsi="Times New Roman"/>
          <w:color w:val="111111"/>
          <w:sz w:val="24"/>
        </w:rPr>
        <w:t>Ensure equal opportunity in basic ICT training at all levels taking into consideration special interest groups namely; Women, Youth and PWDs.</w:t>
      </w:r>
    </w:p>
    <w:p w:rsidR="00786A71" w:rsidRDefault="00786A71" w:rsidP="00786A71">
      <w:pPr>
        <w:tabs>
          <w:tab w:val="left" w:pos="720"/>
        </w:tabs>
        <w:spacing w:line="0" w:lineRule="atLeast"/>
        <w:jc w:val="both"/>
        <w:rPr>
          <w:rFonts w:ascii="Times New Roman" w:eastAsia="Times New Roman" w:hAnsi="Times New Roman"/>
          <w:sz w:val="24"/>
        </w:rPr>
      </w:pPr>
    </w:p>
    <w:p w:rsidR="00786A71" w:rsidRPr="00F35610" w:rsidRDefault="00D43BDD" w:rsidP="0095066B">
      <w:pPr>
        <w:pStyle w:val="Heading2"/>
        <w:rPr>
          <w:rFonts w:ascii="Times New Roman" w:eastAsia="Times New Roman" w:hAnsi="Times New Roman"/>
        </w:rPr>
      </w:pPr>
      <w:bookmarkStart w:id="18" w:name="_Toc482361323"/>
      <w:r>
        <w:rPr>
          <w:rFonts w:eastAsia="Cambria"/>
        </w:rPr>
        <w:t>2.4 IT</w:t>
      </w:r>
      <w:r w:rsidR="00786A71">
        <w:rPr>
          <w:rFonts w:eastAsia="Cambria"/>
        </w:rPr>
        <w:t xml:space="preserve"> Promotion and Awareness</w:t>
      </w:r>
      <w:bookmarkEnd w:id="18"/>
    </w:p>
    <w:p w:rsidR="00786A71" w:rsidRDefault="00786A71" w:rsidP="00786A71">
      <w:pPr>
        <w:spacing w:line="90" w:lineRule="exact"/>
        <w:rPr>
          <w:rFonts w:ascii="Times New Roman" w:eastAsia="Times New Roman" w:hAnsi="Times New Roman"/>
        </w:rPr>
      </w:pPr>
    </w:p>
    <w:p w:rsidR="00786A71" w:rsidRDefault="00786A71" w:rsidP="00786A71">
      <w:pPr>
        <w:spacing w:line="292" w:lineRule="auto"/>
        <w:jc w:val="both"/>
        <w:rPr>
          <w:rFonts w:ascii="Times New Roman" w:eastAsia="Times New Roman" w:hAnsi="Times New Roman"/>
          <w:sz w:val="24"/>
        </w:rPr>
      </w:pPr>
      <w:r>
        <w:rPr>
          <w:rFonts w:ascii="Times New Roman" w:eastAsia="Times New Roman" w:hAnsi="Times New Roman"/>
          <w:sz w:val="24"/>
        </w:rPr>
        <w:t>IT promotion and awareness creation has mainly been done in the public sector but to a limited capacity. As far as the private sector is concerned both promotion and awareness creation is still lacking. To t</w:t>
      </w:r>
      <w:r w:rsidR="00786E53">
        <w:rPr>
          <w:rFonts w:ascii="Times New Roman" w:eastAsia="Times New Roman" w:hAnsi="Times New Roman"/>
          <w:sz w:val="24"/>
        </w:rPr>
        <w:t>his end the District shall</w:t>
      </w:r>
      <w:r>
        <w:rPr>
          <w:rFonts w:ascii="Times New Roman" w:eastAsia="Times New Roman" w:hAnsi="Times New Roman"/>
          <w:sz w:val="24"/>
        </w:rPr>
        <w:t>:</w:t>
      </w:r>
    </w:p>
    <w:p w:rsidR="00786A71" w:rsidRDefault="00786A71" w:rsidP="00786A71">
      <w:pPr>
        <w:spacing w:line="165"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b/>
          <w:sz w:val="24"/>
        </w:rPr>
      </w:pPr>
      <w:r>
        <w:rPr>
          <w:rFonts w:ascii="Times New Roman" w:eastAsia="Times New Roman" w:hAnsi="Times New Roman"/>
          <w:b/>
          <w:sz w:val="24"/>
        </w:rPr>
        <w:t>Policy Strategies</w:t>
      </w:r>
    </w:p>
    <w:p w:rsidR="00786A71" w:rsidRDefault="00786A71" w:rsidP="00786A71">
      <w:pPr>
        <w:spacing w:line="222" w:lineRule="exact"/>
        <w:rPr>
          <w:rFonts w:ascii="Times New Roman" w:eastAsia="Times New Roman" w:hAnsi="Times New Roman"/>
        </w:rPr>
      </w:pPr>
    </w:p>
    <w:p w:rsidR="00786A71" w:rsidRDefault="00786A71" w:rsidP="00786A71">
      <w:pPr>
        <w:numPr>
          <w:ilvl w:val="0"/>
          <w:numId w:val="11"/>
        </w:numPr>
        <w:tabs>
          <w:tab w:val="left" w:pos="720"/>
        </w:tabs>
        <w:spacing w:line="308" w:lineRule="auto"/>
        <w:ind w:left="720" w:right="120" w:hanging="720"/>
        <w:jc w:val="both"/>
        <w:rPr>
          <w:rFonts w:ascii="Times New Roman" w:eastAsia="Times New Roman" w:hAnsi="Times New Roman"/>
          <w:sz w:val="24"/>
        </w:rPr>
      </w:pPr>
      <w:r>
        <w:rPr>
          <w:rFonts w:ascii="Times New Roman" w:eastAsia="Times New Roman" w:hAnsi="Times New Roman"/>
          <w:sz w:val="24"/>
        </w:rPr>
        <w:t>Put in place mechanisms to promote IT awareness and reduce the digital divide between urban and rural, urban and urban, men and women.</w:t>
      </w:r>
    </w:p>
    <w:p w:rsidR="00786A71" w:rsidRDefault="00786A71" w:rsidP="00786A71">
      <w:pPr>
        <w:spacing w:line="126" w:lineRule="exact"/>
        <w:rPr>
          <w:rFonts w:ascii="Times New Roman" w:eastAsia="Times New Roman" w:hAnsi="Times New Roman"/>
          <w:sz w:val="24"/>
        </w:rPr>
      </w:pPr>
    </w:p>
    <w:p w:rsidR="00786A71" w:rsidRDefault="00786A71" w:rsidP="00786A71">
      <w:pPr>
        <w:numPr>
          <w:ilvl w:val="0"/>
          <w:numId w:val="11"/>
        </w:numPr>
        <w:tabs>
          <w:tab w:val="left" w:pos="720"/>
        </w:tabs>
        <w:spacing w:line="308" w:lineRule="auto"/>
        <w:ind w:left="720" w:right="120" w:hanging="720"/>
        <w:jc w:val="both"/>
        <w:rPr>
          <w:rFonts w:ascii="Times New Roman" w:eastAsia="Times New Roman" w:hAnsi="Times New Roman"/>
          <w:sz w:val="24"/>
        </w:rPr>
      </w:pPr>
      <w:r>
        <w:rPr>
          <w:rFonts w:ascii="Times New Roman" w:eastAsia="Times New Roman" w:hAnsi="Times New Roman"/>
          <w:sz w:val="24"/>
        </w:rPr>
        <w:t>Promote IT usage in government by ensuring that all top leaders in government make transform the institutions under their control by automating their work as a priority.</w:t>
      </w:r>
    </w:p>
    <w:p w:rsidR="00786A71" w:rsidRDefault="00786A71" w:rsidP="00786A71">
      <w:pPr>
        <w:spacing w:line="125" w:lineRule="exact"/>
        <w:rPr>
          <w:rFonts w:ascii="Times New Roman" w:eastAsia="Times New Roman" w:hAnsi="Times New Roman"/>
          <w:sz w:val="24"/>
        </w:rPr>
      </w:pPr>
    </w:p>
    <w:p w:rsidR="00786A71" w:rsidRDefault="00786A71" w:rsidP="00786A71">
      <w:pPr>
        <w:numPr>
          <w:ilvl w:val="0"/>
          <w:numId w:val="11"/>
        </w:numPr>
        <w:tabs>
          <w:tab w:val="left" w:pos="720"/>
        </w:tabs>
        <w:spacing w:line="0" w:lineRule="atLeast"/>
        <w:ind w:left="720" w:hanging="720"/>
        <w:jc w:val="both"/>
        <w:rPr>
          <w:rFonts w:ascii="Times New Roman" w:eastAsia="Times New Roman" w:hAnsi="Times New Roman"/>
          <w:sz w:val="24"/>
        </w:rPr>
      </w:pPr>
      <w:r>
        <w:rPr>
          <w:rFonts w:ascii="Times New Roman" w:eastAsia="Times New Roman" w:hAnsi="Times New Roman"/>
          <w:sz w:val="24"/>
        </w:rPr>
        <w:t>Encourage production of local content in local languages over the Internet</w:t>
      </w:r>
    </w:p>
    <w:p w:rsidR="00786A71" w:rsidRDefault="00786A71" w:rsidP="00786A71">
      <w:pPr>
        <w:spacing w:line="360" w:lineRule="exact"/>
        <w:rPr>
          <w:rFonts w:ascii="Times New Roman" w:eastAsia="Times New Roman" w:hAnsi="Times New Roman"/>
          <w:sz w:val="24"/>
        </w:rPr>
      </w:pPr>
    </w:p>
    <w:p w:rsidR="00786A71" w:rsidRDefault="00786A71" w:rsidP="00786A71">
      <w:pPr>
        <w:numPr>
          <w:ilvl w:val="0"/>
          <w:numId w:val="11"/>
        </w:numPr>
        <w:tabs>
          <w:tab w:val="left" w:pos="720"/>
        </w:tabs>
        <w:spacing w:line="308" w:lineRule="auto"/>
        <w:ind w:left="720" w:right="120" w:hanging="720"/>
        <w:jc w:val="both"/>
        <w:rPr>
          <w:rFonts w:ascii="Times New Roman" w:eastAsia="Times New Roman" w:hAnsi="Times New Roman"/>
          <w:sz w:val="24"/>
        </w:rPr>
      </w:pPr>
      <w:r>
        <w:rPr>
          <w:rFonts w:ascii="Times New Roman" w:eastAsia="Times New Roman" w:hAnsi="Times New Roman"/>
          <w:sz w:val="24"/>
        </w:rPr>
        <w:lastRenderedPageBreak/>
        <w:t>Establishing interactive for a for all government offices to share information on new technologies and their benefits.</w:t>
      </w:r>
    </w:p>
    <w:p w:rsidR="00786A71" w:rsidRDefault="00786A71" w:rsidP="00786A71">
      <w:pPr>
        <w:spacing w:line="244" w:lineRule="exact"/>
        <w:rPr>
          <w:rFonts w:ascii="Times New Roman" w:eastAsia="Times New Roman" w:hAnsi="Times New Roman"/>
          <w:sz w:val="24"/>
        </w:rPr>
      </w:pPr>
    </w:p>
    <w:p w:rsidR="00786A71" w:rsidRDefault="00786A71" w:rsidP="00786A71">
      <w:pPr>
        <w:numPr>
          <w:ilvl w:val="0"/>
          <w:numId w:val="11"/>
        </w:numPr>
        <w:tabs>
          <w:tab w:val="left" w:pos="720"/>
        </w:tabs>
        <w:spacing w:line="0" w:lineRule="atLeast"/>
        <w:ind w:left="720" w:hanging="720"/>
        <w:jc w:val="both"/>
        <w:rPr>
          <w:rFonts w:ascii="Times New Roman" w:eastAsia="Times New Roman" w:hAnsi="Times New Roman"/>
          <w:sz w:val="24"/>
        </w:rPr>
      </w:pPr>
      <w:r>
        <w:rPr>
          <w:rFonts w:ascii="Times New Roman" w:eastAsia="Times New Roman" w:hAnsi="Times New Roman"/>
          <w:sz w:val="24"/>
        </w:rPr>
        <w:t>Encourage utilization and expansion of start-up activities set up by the government.</w:t>
      </w:r>
    </w:p>
    <w:p w:rsidR="00786A71" w:rsidRDefault="00786A71" w:rsidP="00786A71">
      <w:pPr>
        <w:pStyle w:val="ListParagraph"/>
        <w:rPr>
          <w:rFonts w:ascii="Times New Roman" w:eastAsia="Times New Roman" w:hAnsi="Times New Roman"/>
          <w:sz w:val="24"/>
        </w:rPr>
      </w:pPr>
    </w:p>
    <w:p w:rsidR="00786A71" w:rsidRDefault="00786A71" w:rsidP="00786A71">
      <w:pPr>
        <w:numPr>
          <w:ilvl w:val="0"/>
          <w:numId w:val="11"/>
        </w:numPr>
        <w:tabs>
          <w:tab w:val="left" w:pos="720"/>
        </w:tabs>
        <w:spacing w:line="308" w:lineRule="auto"/>
        <w:ind w:left="720" w:right="120" w:hanging="720"/>
        <w:jc w:val="both"/>
        <w:rPr>
          <w:rFonts w:ascii="Times New Roman" w:eastAsia="Times New Roman" w:hAnsi="Times New Roman"/>
          <w:sz w:val="24"/>
        </w:rPr>
      </w:pPr>
      <w:r>
        <w:rPr>
          <w:rFonts w:ascii="Times New Roman" w:eastAsia="Times New Roman" w:hAnsi="Times New Roman"/>
          <w:sz w:val="24"/>
        </w:rPr>
        <w:t>Mobilize and sensitize communities about the importance of usage of IT in their day-to-day economic activities</w:t>
      </w:r>
    </w:p>
    <w:p w:rsidR="00786A71" w:rsidRDefault="00786A71" w:rsidP="00786A71">
      <w:pPr>
        <w:spacing w:line="127" w:lineRule="exact"/>
        <w:rPr>
          <w:rFonts w:ascii="Times New Roman" w:eastAsia="Times New Roman" w:hAnsi="Times New Roman"/>
          <w:sz w:val="24"/>
        </w:rPr>
      </w:pPr>
    </w:p>
    <w:p w:rsidR="00786A71" w:rsidRDefault="00786A71" w:rsidP="00786A71">
      <w:pPr>
        <w:numPr>
          <w:ilvl w:val="0"/>
          <w:numId w:val="11"/>
        </w:numPr>
        <w:tabs>
          <w:tab w:val="left" w:pos="720"/>
        </w:tabs>
        <w:spacing w:line="291" w:lineRule="auto"/>
        <w:ind w:left="720" w:right="120" w:hanging="720"/>
        <w:jc w:val="both"/>
        <w:rPr>
          <w:rFonts w:ascii="Times New Roman" w:eastAsia="Times New Roman" w:hAnsi="Times New Roman"/>
          <w:sz w:val="24"/>
        </w:rPr>
      </w:pPr>
      <w:r>
        <w:rPr>
          <w:rFonts w:ascii="Times New Roman" w:eastAsia="Times New Roman" w:hAnsi="Times New Roman"/>
          <w:sz w:val="24"/>
        </w:rPr>
        <w:t>Facilitate and encourage the use of ICT by special interest groups to make them more productive in the society and utilize this largely untapped human resource. (Special interest groups include: women, youth and PWDs).</w:t>
      </w:r>
    </w:p>
    <w:p w:rsidR="00786A71" w:rsidRDefault="00786A71" w:rsidP="00786A71">
      <w:pPr>
        <w:spacing w:line="148" w:lineRule="exact"/>
        <w:rPr>
          <w:rFonts w:ascii="Times New Roman" w:eastAsia="Times New Roman" w:hAnsi="Times New Roman"/>
          <w:sz w:val="24"/>
        </w:rPr>
      </w:pPr>
    </w:p>
    <w:p w:rsidR="00786A71" w:rsidRDefault="00786A71" w:rsidP="00786A71">
      <w:pPr>
        <w:numPr>
          <w:ilvl w:val="0"/>
          <w:numId w:val="11"/>
        </w:numPr>
        <w:tabs>
          <w:tab w:val="left" w:pos="720"/>
        </w:tabs>
        <w:spacing w:line="310" w:lineRule="auto"/>
        <w:ind w:left="720" w:right="100" w:hanging="720"/>
        <w:jc w:val="both"/>
        <w:rPr>
          <w:rFonts w:ascii="Times New Roman" w:eastAsia="Times New Roman" w:hAnsi="Times New Roman"/>
          <w:sz w:val="24"/>
        </w:rPr>
      </w:pPr>
      <w:r>
        <w:rPr>
          <w:rFonts w:ascii="Times New Roman" w:eastAsia="Times New Roman" w:hAnsi="Times New Roman"/>
          <w:sz w:val="24"/>
        </w:rPr>
        <w:t>Encourage the use of Internet and Intranet for inter-office communication within the District.</w:t>
      </w:r>
    </w:p>
    <w:p w:rsidR="00786A71" w:rsidRDefault="00786A71" w:rsidP="00786A71">
      <w:pPr>
        <w:tabs>
          <w:tab w:val="left" w:pos="720"/>
        </w:tabs>
        <w:spacing w:line="0" w:lineRule="atLeast"/>
        <w:jc w:val="both"/>
        <w:rPr>
          <w:rFonts w:ascii="Times New Roman" w:eastAsia="Times New Roman" w:hAnsi="Times New Roman"/>
          <w:sz w:val="24"/>
        </w:rPr>
      </w:pPr>
    </w:p>
    <w:p w:rsidR="00786A71" w:rsidRDefault="00786A71" w:rsidP="0095066B">
      <w:pPr>
        <w:pStyle w:val="Heading2"/>
        <w:rPr>
          <w:rFonts w:eastAsia="Cambria"/>
          <w:sz w:val="28"/>
        </w:rPr>
      </w:pPr>
      <w:bookmarkStart w:id="19" w:name="_Toc482361324"/>
      <w:r>
        <w:rPr>
          <w:rFonts w:ascii="Times New Roman" w:eastAsia="Times New Roman" w:hAnsi="Times New Roman"/>
        </w:rPr>
        <w:t>2.5</w:t>
      </w:r>
      <w:r>
        <w:rPr>
          <w:rFonts w:ascii="Times New Roman" w:eastAsia="Times New Roman" w:hAnsi="Times New Roman"/>
        </w:rPr>
        <w:tab/>
      </w:r>
      <w:r>
        <w:rPr>
          <w:rFonts w:eastAsia="Cambria"/>
          <w:sz w:val="28"/>
        </w:rPr>
        <w:t>IT Security</w:t>
      </w:r>
      <w:bookmarkEnd w:id="19"/>
    </w:p>
    <w:p w:rsidR="00786A71" w:rsidRDefault="00786A71" w:rsidP="00786A71">
      <w:pPr>
        <w:spacing w:line="91" w:lineRule="exact"/>
        <w:rPr>
          <w:rFonts w:ascii="Times New Roman" w:eastAsia="Times New Roman" w:hAnsi="Times New Roman"/>
        </w:rPr>
      </w:pPr>
    </w:p>
    <w:p w:rsidR="00786A71" w:rsidRDefault="00786A71" w:rsidP="00786A71">
      <w:pPr>
        <w:spacing w:line="282" w:lineRule="auto"/>
        <w:jc w:val="both"/>
        <w:rPr>
          <w:rFonts w:ascii="Times New Roman" w:eastAsia="Times New Roman" w:hAnsi="Times New Roman"/>
          <w:sz w:val="24"/>
        </w:rPr>
      </w:pPr>
      <w:r>
        <w:rPr>
          <w:rFonts w:ascii="Times New Roman" w:eastAsia="Times New Roman" w:hAnsi="Times New Roman"/>
          <w:sz w:val="24"/>
        </w:rPr>
        <w:t>In an increasingly knowledge-driven and networked world where a considerable degree of anonymity is associated with activities, systems are prone to external interceptions that are in breach of lawful online conduct, misuse and abuse of ICT systems; such activities can lead to an erosion of trust and confidence. It is important therefore, that measures are undertaken towards creating an awareness of ICT security and building capacities for the same. To this effect District shall:</w:t>
      </w:r>
    </w:p>
    <w:p w:rsidR="00786A71" w:rsidRDefault="00786A71" w:rsidP="00786A71">
      <w:pPr>
        <w:spacing w:line="180"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b/>
          <w:sz w:val="24"/>
        </w:rPr>
      </w:pPr>
      <w:r>
        <w:rPr>
          <w:rFonts w:ascii="Times New Roman" w:eastAsia="Times New Roman" w:hAnsi="Times New Roman"/>
          <w:b/>
          <w:sz w:val="24"/>
        </w:rPr>
        <w:t>Policy Strategies</w:t>
      </w:r>
    </w:p>
    <w:p w:rsidR="00786A71" w:rsidRDefault="00786A71" w:rsidP="00786A71">
      <w:pPr>
        <w:spacing w:line="222" w:lineRule="exact"/>
        <w:rPr>
          <w:rFonts w:ascii="Times New Roman" w:eastAsia="Times New Roman" w:hAnsi="Times New Roman"/>
        </w:rPr>
      </w:pPr>
    </w:p>
    <w:p w:rsidR="00786A71" w:rsidRDefault="00786A71" w:rsidP="00786A71">
      <w:pPr>
        <w:numPr>
          <w:ilvl w:val="0"/>
          <w:numId w:val="16"/>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Develop a District Information security Strategy</w:t>
      </w:r>
    </w:p>
    <w:p w:rsidR="00786A71" w:rsidRDefault="00786A71" w:rsidP="00786A71">
      <w:pPr>
        <w:spacing w:line="240" w:lineRule="exact"/>
        <w:rPr>
          <w:rFonts w:ascii="Times New Roman" w:eastAsia="Times New Roman" w:hAnsi="Times New Roman"/>
          <w:sz w:val="24"/>
        </w:rPr>
      </w:pPr>
    </w:p>
    <w:p w:rsidR="00786A71" w:rsidRDefault="00786A71" w:rsidP="00786A71">
      <w:pPr>
        <w:numPr>
          <w:ilvl w:val="0"/>
          <w:numId w:val="16"/>
        </w:numPr>
        <w:tabs>
          <w:tab w:val="left" w:pos="360"/>
        </w:tabs>
        <w:spacing w:line="308" w:lineRule="auto"/>
        <w:ind w:left="360" w:hanging="360"/>
        <w:jc w:val="both"/>
        <w:rPr>
          <w:rFonts w:ascii="Times New Roman" w:eastAsia="Times New Roman" w:hAnsi="Times New Roman"/>
          <w:sz w:val="24"/>
        </w:rPr>
      </w:pPr>
      <w:r>
        <w:rPr>
          <w:rFonts w:ascii="Times New Roman" w:eastAsia="Times New Roman" w:hAnsi="Times New Roman"/>
          <w:sz w:val="24"/>
        </w:rPr>
        <w:t>Setup a District Information Security Working Group which will serve as a forum for setting, monitoring and sharing information security best practices.</w:t>
      </w:r>
    </w:p>
    <w:p w:rsidR="00786A71" w:rsidRDefault="00786A71" w:rsidP="00786A71">
      <w:pPr>
        <w:spacing w:line="126" w:lineRule="exact"/>
        <w:rPr>
          <w:rFonts w:ascii="Times New Roman" w:eastAsia="Times New Roman" w:hAnsi="Times New Roman"/>
          <w:sz w:val="24"/>
        </w:rPr>
      </w:pPr>
    </w:p>
    <w:p w:rsidR="00786A71" w:rsidRDefault="00786A71" w:rsidP="00786A71">
      <w:pPr>
        <w:numPr>
          <w:ilvl w:val="0"/>
          <w:numId w:val="16"/>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Build capacity for technical officers to enable them acquire ICT security skills</w:t>
      </w:r>
    </w:p>
    <w:p w:rsidR="00786A71" w:rsidRDefault="00786A71" w:rsidP="00786A71">
      <w:pPr>
        <w:spacing w:line="242" w:lineRule="exact"/>
        <w:rPr>
          <w:rFonts w:ascii="Times New Roman" w:eastAsia="Times New Roman" w:hAnsi="Times New Roman"/>
          <w:sz w:val="24"/>
        </w:rPr>
      </w:pPr>
    </w:p>
    <w:p w:rsidR="00786A71" w:rsidRDefault="00786A71" w:rsidP="00786A71">
      <w:pPr>
        <w:spacing w:line="300" w:lineRule="exact"/>
        <w:rPr>
          <w:rFonts w:ascii="Times New Roman" w:eastAsia="Times New Roman" w:hAnsi="Times New Roman"/>
        </w:rPr>
      </w:pPr>
    </w:p>
    <w:p w:rsidR="00786A71" w:rsidRDefault="00786A71" w:rsidP="0095066B">
      <w:pPr>
        <w:pStyle w:val="Heading2"/>
        <w:rPr>
          <w:rFonts w:eastAsia="Cambria"/>
        </w:rPr>
      </w:pPr>
      <w:bookmarkStart w:id="20" w:name="_Toc482361325"/>
      <w:r>
        <w:rPr>
          <w:rFonts w:eastAsia="Cambria"/>
        </w:rPr>
        <w:t>2.6 Resource Mobilization</w:t>
      </w:r>
      <w:bookmarkEnd w:id="20"/>
    </w:p>
    <w:p w:rsidR="00786A71" w:rsidRDefault="00786A71" w:rsidP="00786A71">
      <w:pPr>
        <w:spacing w:line="90" w:lineRule="exact"/>
        <w:rPr>
          <w:rFonts w:ascii="Times New Roman" w:eastAsia="Times New Roman" w:hAnsi="Times New Roman"/>
        </w:rPr>
      </w:pPr>
    </w:p>
    <w:p w:rsidR="00786A71" w:rsidRDefault="00786A71" w:rsidP="00786A71">
      <w:pPr>
        <w:spacing w:line="308" w:lineRule="auto"/>
        <w:rPr>
          <w:rFonts w:ascii="Times New Roman" w:eastAsia="Times New Roman" w:hAnsi="Times New Roman"/>
          <w:sz w:val="24"/>
        </w:rPr>
      </w:pPr>
      <w:r>
        <w:rPr>
          <w:rFonts w:ascii="Times New Roman" w:eastAsia="Times New Roman" w:hAnsi="Times New Roman"/>
          <w:sz w:val="24"/>
        </w:rPr>
        <w:t>The ICT sub sector is grossly underfunded to meet the critical requirements that would enable it to take off. To this end District shall:</w:t>
      </w:r>
    </w:p>
    <w:p w:rsidR="00786A71" w:rsidRDefault="00786A71" w:rsidP="00786A71">
      <w:pPr>
        <w:spacing w:line="147" w:lineRule="exact"/>
        <w:rPr>
          <w:rFonts w:ascii="Times New Roman" w:eastAsia="Times New Roman" w:hAnsi="Times New Roman"/>
        </w:rPr>
      </w:pPr>
    </w:p>
    <w:p w:rsidR="00786A71" w:rsidRDefault="00786A71" w:rsidP="00786A71">
      <w:pPr>
        <w:spacing w:line="0" w:lineRule="atLeast"/>
        <w:rPr>
          <w:rFonts w:ascii="Times New Roman" w:eastAsia="Times New Roman" w:hAnsi="Times New Roman"/>
          <w:b/>
          <w:sz w:val="24"/>
        </w:rPr>
      </w:pPr>
      <w:r>
        <w:rPr>
          <w:rFonts w:ascii="Times New Roman" w:eastAsia="Times New Roman" w:hAnsi="Times New Roman"/>
          <w:b/>
          <w:sz w:val="24"/>
        </w:rPr>
        <w:t>Policy Strategies</w:t>
      </w:r>
    </w:p>
    <w:p w:rsidR="00786A71" w:rsidRDefault="00786A71" w:rsidP="00786A71">
      <w:pPr>
        <w:spacing w:line="220" w:lineRule="exact"/>
        <w:rPr>
          <w:rFonts w:ascii="Times New Roman" w:eastAsia="Times New Roman" w:hAnsi="Times New Roman"/>
        </w:rPr>
      </w:pPr>
    </w:p>
    <w:p w:rsidR="00786A71" w:rsidRDefault="00786A71" w:rsidP="00786A71">
      <w:pPr>
        <w:numPr>
          <w:ilvl w:val="0"/>
          <w:numId w:val="17"/>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Increase the budgetary allocation to the ICT sub-sector</w:t>
      </w:r>
    </w:p>
    <w:p w:rsidR="00786A71" w:rsidRDefault="00786A71" w:rsidP="00786A71">
      <w:pPr>
        <w:spacing w:line="242" w:lineRule="exact"/>
        <w:rPr>
          <w:rFonts w:ascii="Times New Roman" w:eastAsia="Times New Roman" w:hAnsi="Times New Roman"/>
          <w:sz w:val="24"/>
        </w:rPr>
      </w:pPr>
    </w:p>
    <w:p w:rsidR="00786A71" w:rsidRDefault="00786A71" w:rsidP="00786A71">
      <w:pPr>
        <w:numPr>
          <w:ilvl w:val="0"/>
          <w:numId w:val="17"/>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Put in place mechanism for resource mobilization from development partners</w:t>
      </w:r>
    </w:p>
    <w:p w:rsidR="00786A71" w:rsidRDefault="00786A71" w:rsidP="00786A71">
      <w:pPr>
        <w:pStyle w:val="ListParagraph"/>
        <w:rPr>
          <w:rFonts w:ascii="Times New Roman" w:eastAsia="Times New Roman" w:hAnsi="Times New Roman"/>
          <w:sz w:val="24"/>
        </w:rPr>
      </w:pPr>
    </w:p>
    <w:p w:rsidR="00C44936" w:rsidRDefault="00C44936" w:rsidP="00786A71">
      <w:pPr>
        <w:tabs>
          <w:tab w:val="left" w:pos="360"/>
        </w:tabs>
        <w:spacing w:line="0" w:lineRule="atLeast"/>
        <w:jc w:val="both"/>
        <w:rPr>
          <w:rFonts w:ascii="Times New Roman" w:eastAsia="Times New Roman" w:hAnsi="Times New Roman"/>
          <w:sz w:val="24"/>
        </w:rPr>
      </w:pPr>
    </w:p>
    <w:p w:rsidR="00786A71" w:rsidRPr="00D43BDD" w:rsidRDefault="00D43BDD" w:rsidP="0095066B">
      <w:pPr>
        <w:pStyle w:val="Heading1"/>
        <w:rPr>
          <w:rFonts w:eastAsia="Cambria"/>
        </w:rPr>
      </w:pPr>
      <w:bookmarkStart w:id="21" w:name="_Toc482361326"/>
      <w:r>
        <w:rPr>
          <w:rFonts w:eastAsia="Cambria"/>
        </w:rPr>
        <w:lastRenderedPageBreak/>
        <w:t>3.</w:t>
      </w:r>
      <w:r w:rsidRPr="00D43BDD">
        <w:rPr>
          <w:rFonts w:eastAsia="Cambria"/>
        </w:rPr>
        <w:t xml:space="preserve"> INSTITUTIONAL</w:t>
      </w:r>
      <w:r w:rsidR="00786A71" w:rsidRPr="00D43BDD">
        <w:rPr>
          <w:rFonts w:eastAsia="Cambria"/>
        </w:rPr>
        <w:t xml:space="preserve"> FRAMEWORK &amp; POLICY IMPLEMENTATION</w:t>
      </w:r>
      <w:bookmarkEnd w:id="21"/>
    </w:p>
    <w:p w:rsidR="00786A71" w:rsidRDefault="00786A71" w:rsidP="00786A71">
      <w:pPr>
        <w:spacing w:line="297" w:lineRule="exact"/>
        <w:rPr>
          <w:rFonts w:ascii="Times New Roman" w:eastAsia="Times New Roman" w:hAnsi="Times New Roman"/>
        </w:rPr>
      </w:pPr>
    </w:p>
    <w:p w:rsidR="00786A71" w:rsidRDefault="00786A71" w:rsidP="0095066B">
      <w:pPr>
        <w:pStyle w:val="Heading2"/>
        <w:rPr>
          <w:rFonts w:eastAsia="Cambria"/>
        </w:rPr>
      </w:pPr>
      <w:bookmarkStart w:id="22" w:name="_Toc482361327"/>
      <w:r>
        <w:rPr>
          <w:rFonts w:eastAsia="Cambria"/>
        </w:rPr>
        <w:t>3.1 ICT Policy Institutional Framework</w:t>
      </w:r>
      <w:bookmarkEnd w:id="22"/>
    </w:p>
    <w:p w:rsidR="00786A71" w:rsidRDefault="00786A71" w:rsidP="00786A71">
      <w:pPr>
        <w:spacing w:line="288" w:lineRule="exact"/>
        <w:rPr>
          <w:rFonts w:ascii="Times New Roman" w:eastAsia="Times New Roman" w:hAnsi="Times New Roman"/>
        </w:rPr>
      </w:pPr>
    </w:p>
    <w:p w:rsidR="00786A71" w:rsidRDefault="00786A71" w:rsidP="0095066B">
      <w:pPr>
        <w:pStyle w:val="Heading2"/>
        <w:rPr>
          <w:rFonts w:eastAsia="Cambria"/>
        </w:rPr>
      </w:pPr>
      <w:bookmarkStart w:id="23" w:name="_Toc482361328"/>
      <w:r>
        <w:rPr>
          <w:rFonts w:eastAsia="Cambria"/>
        </w:rPr>
        <w:t>3.1.1 Ministry of ICT</w:t>
      </w:r>
      <w:bookmarkEnd w:id="23"/>
    </w:p>
    <w:p w:rsidR="00786A71" w:rsidRDefault="00786A71" w:rsidP="00786A71">
      <w:pPr>
        <w:spacing w:line="83" w:lineRule="exact"/>
        <w:rPr>
          <w:rFonts w:ascii="Times New Roman" w:eastAsia="Times New Roman" w:hAnsi="Times New Roman"/>
        </w:rPr>
      </w:pPr>
    </w:p>
    <w:p w:rsidR="00786A71" w:rsidRDefault="00786A71" w:rsidP="00786A71">
      <w:pPr>
        <w:spacing w:line="287" w:lineRule="auto"/>
        <w:ind w:right="40"/>
        <w:jc w:val="both"/>
        <w:rPr>
          <w:rFonts w:ascii="Times New Roman" w:eastAsia="Times New Roman" w:hAnsi="Times New Roman"/>
          <w:sz w:val="24"/>
        </w:rPr>
      </w:pPr>
      <w:r>
        <w:rPr>
          <w:rFonts w:ascii="Times New Roman" w:eastAsia="Times New Roman" w:hAnsi="Times New Roman"/>
          <w:sz w:val="24"/>
        </w:rPr>
        <w:t>The Ministry of ICT shall be responsible for policy, regulation, standards, guidelines and quality assurance of the ICT sector. It will provide technical support, supervision and guidance, as well as undertake monitoring and evaluation. This will be through various activities which include but not limited to the following:</w:t>
      </w:r>
    </w:p>
    <w:p w:rsidR="00786A71" w:rsidRDefault="00786A71" w:rsidP="00786A71">
      <w:pPr>
        <w:spacing w:line="166" w:lineRule="exact"/>
        <w:rPr>
          <w:rFonts w:ascii="Times New Roman" w:eastAsia="Times New Roman" w:hAnsi="Times New Roman"/>
        </w:rPr>
      </w:pPr>
    </w:p>
    <w:p w:rsidR="00786A71" w:rsidRDefault="00786A71" w:rsidP="00786A71">
      <w:pPr>
        <w:numPr>
          <w:ilvl w:val="0"/>
          <w:numId w:val="18"/>
        </w:numPr>
        <w:tabs>
          <w:tab w:val="left" w:pos="360"/>
        </w:tabs>
        <w:spacing w:line="0" w:lineRule="atLeast"/>
        <w:ind w:left="360" w:hanging="360"/>
        <w:jc w:val="both"/>
        <w:rPr>
          <w:rFonts w:ascii="Symbol" w:eastAsia="Symbol" w:hAnsi="Symbol"/>
          <w:sz w:val="24"/>
        </w:rPr>
      </w:pPr>
      <w:r>
        <w:rPr>
          <w:rFonts w:ascii="Times New Roman" w:eastAsia="Times New Roman" w:hAnsi="Times New Roman"/>
          <w:sz w:val="24"/>
        </w:rPr>
        <w:t>Provide technical support in development of institutional ICT policy guidelines</w:t>
      </w:r>
    </w:p>
    <w:p w:rsidR="00786A71" w:rsidRDefault="00786A71" w:rsidP="00786A71">
      <w:pPr>
        <w:spacing w:line="241" w:lineRule="exact"/>
        <w:rPr>
          <w:rFonts w:ascii="Symbol" w:eastAsia="Symbol" w:hAnsi="Symbol"/>
          <w:sz w:val="24"/>
        </w:rPr>
      </w:pPr>
    </w:p>
    <w:p w:rsidR="00786A71" w:rsidRDefault="00786A71" w:rsidP="00786A71">
      <w:pPr>
        <w:numPr>
          <w:ilvl w:val="0"/>
          <w:numId w:val="18"/>
        </w:numPr>
        <w:tabs>
          <w:tab w:val="left" w:pos="360"/>
        </w:tabs>
        <w:spacing w:line="0" w:lineRule="atLeast"/>
        <w:ind w:left="360" w:hanging="360"/>
        <w:jc w:val="both"/>
        <w:rPr>
          <w:rFonts w:ascii="Symbol" w:eastAsia="Symbol" w:hAnsi="Symbol"/>
          <w:sz w:val="24"/>
        </w:rPr>
      </w:pPr>
      <w:r>
        <w:rPr>
          <w:rFonts w:ascii="Times New Roman" w:eastAsia="Times New Roman" w:hAnsi="Times New Roman"/>
          <w:sz w:val="24"/>
        </w:rPr>
        <w:t>Develop a PPP policy to guide policy implementation within the private sector</w:t>
      </w:r>
    </w:p>
    <w:p w:rsidR="00786A71" w:rsidRDefault="00786A71" w:rsidP="00786A71">
      <w:pPr>
        <w:spacing w:line="241" w:lineRule="exact"/>
        <w:rPr>
          <w:rFonts w:ascii="Symbol" w:eastAsia="Symbol" w:hAnsi="Symbol"/>
          <w:sz w:val="24"/>
        </w:rPr>
      </w:pPr>
    </w:p>
    <w:p w:rsidR="00786A71" w:rsidRDefault="00786A71" w:rsidP="00786A71">
      <w:pPr>
        <w:numPr>
          <w:ilvl w:val="0"/>
          <w:numId w:val="18"/>
        </w:numPr>
        <w:tabs>
          <w:tab w:val="left" w:pos="360"/>
        </w:tabs>
        <w:spacing w:line="0" w:lineRule="atLeast"/>
        <w:ind w:left="360" w:hanging="360"/>
        <w:jc w:val="both"/>
        <w:rPr>
          <w:rFonts w:ascii="Symbol" w:eastAsia="Symbol" w:hAnsi="Symbol"/>
          <w:sz w:val="24"/>
        </w:rPr>
      </w:pPr>
      <w:r>
        <w:rPr>
          <w:rFonts w:ascii="Times New Roman" w:eastAsia="Times New Roman" w:hAnsi="Times New Roman"/>
          <w:sz w:val="24"/>
        </w:rPr>
        <w:t>Be the responsible Ministry for all ICT Officers in government</w:t>
      </w:r>
    </w:p>
    <w:p w:rsidR="00786A71" w:rsidRDefault="00786A71" w:rsidP="00786A71">
      <w:pPr>
        <w:spacing w:line="238" w:lineRule="exact"/>
        <w:rPr>
          <w:rFonts w:ascii="Symbol" w:eastAsia="Symbol" w:hAnsi="Symbol"/>
          <w:sz w:val="24"/>
        </w:rPr>
      </w:pPr>
    </w:p>
    <w:p w:rsidR="00786A71" w:rsidRDefault="00786A71" w:rsidP="00786A71">
      <w:pPr>
        <w:numPr>
          <w:ilvl w:val="0"/>
          <w:numId w:val="18"/>
        </w:numPr>
        <w:tabs>
          <w:tab w:val="left" w:pos="360"/>
        </w:tabs>
        <w:spacing w:line="0" w:lineRule="atLeast"/>
        <w:ind w:left="360" w:hanging="360"/>
        <w:jc w:val="both"/>
        <w:rPr>
          <w:rFonts w:ascii="Symbol" w:eastAsia="Symbol" w:hAnsi="Symbol"/>
          <w:sz w:val="24"/>
        </w:rPr>
      </w:pPr>
      <w:r>
        <w:rPr>
          <w:rFonts w:ascii="Times New Roman" w:eastAsia="Times New Roman" w:hAnsi="Times New Roman"/>
          <w:sz w:val="24"/>
        </w:rPr>
        <w:t>Ensure quality in ICT infrastructure and applications development</w:t>
      </w:r>
    </w:p>
    <w:p w:rsidR="00786A71" w:rsidRDefault="00786A71" w:rsidP="00786A71">
      <w:pPr>
        <w:spacing w:line="241" w:lineRule="exact"/>
        <w:rPr>
          <w:rFonts w:ascii="Symbol" w:eastAsia="Symbol" w:hAnsi="Symbol"/>
          <w:sz w:val="24"/>
        </w:rPr>
      </w:pPr>
    </w:p>
    <w:p w:rsidR="00786A71" w:rsidRDefault="00786A71" w:rsidP="00786A71">
      <w:pPr>
        <w:numPr>
          <w:ilvl w:val="0"/>
          <w:numId w:val="18"/>
        </w:numPr>
        <w:tabs>
          <w:tab w:val="left" w:pos="360"/>
        </w:tabs>
        <w:spacing w:line="0" w:lineRule="atLeast"/>
        <w:ind w:left="360" w:hanging="360"/>
        <w:jc w:val="both"/>
        <w:rPr>
          <w:rFonts w:ascii="Symbol" w:eastAsia="Symbol" w:hAnsi="Symbol"/>
          <w:sz w:val="24"/>
        </w:rPr>
      </w:pPr>
      <w:r>
        <w:rPr>
          <w:rFonts w:ascii="Times New Roman" w:eastAsia="Times New Roman" w:hAnsi="Times New Roman"/>
          <w:sz w:val="24"/>
        </w:rPr>
        <w:t>Setup ICT skills development schemes for government (LGs and central)</w:t>
      </w:r>
    </w:p>
    <w:p w:rsidR="00786A71" w:rsidRDefault="00786A71" w:rsidP="00786A71">
      <w:pPr>
        <w:spacing w:line="241" w:lineRule="exact"/>
        <w:rPr>
          <w:rFonts w:ascii="Symbol" w:eastAsia="Symbol" w:hAnsi="Symbol"/>
          <w:sz w:val="24"/>
        </w:rPr>
      </w:pPr>
    </w:p>
    <w:p w:rsidR="00786A71" w:rsidRDefault="00786A71" w:rsidP="00786A71">
      <w:pPr>
        <w:numPr>
          <w:ilvl w:val="0"/>
          <w:numId w:val="18"/>
        </w:numPr>
        <w:tabs>
          <w:tab w:val="left" w:pos="360"/>
        </w:tabs>
        <w:spacing w:line="0" w:lineRule="atLeast"/>
        <w:ind w:left="360" w:hanging="360"/>
        <w:jc w:val="both"/>
        <w:rPr>
          <w:rFonts w:ascii="Symbol" w:eastAsia="Symbol" w:hAnsi="Symbol"/>
          <w:sz w:val="24"/>
        </w:rPr>
      </w:pPr>
      <w:r>
        <w:rPr>
          <w:rFonts w:ascii="Times New Roman" w:eastAsia="Times New Roman" w:hAnsi="Times New Roman"/>
          <w:sz w:val="24"/>
        </w:rPr>
        <w:t>Take lead in ICT promotion and awareness</w:t>
      </w:r>
    </w:p>
    <w:p w:rsidR="00786A71" w:rsidRDefault="00786A71" w:rsidP="00786A71">
      <w:pPr>
        <w:spacing w:line="200" w:lineRule="exact"/>
        <w:rPr>
          <w:rFonts w:ascii="Times New Roman" w:eastAsia="Times New Roman" w:hAnsi="Times New Roman"/>
        </w:rPr>
      </w:pPr>
    </w:p>
    <w:p w:rsidR="00786A71" w:rsidRDefault="00786A71" w:rsidP="00786A71">
      <w:pPr>
        <w:spacing w:line="361" w:lineRule="exact"/>
        <w:rPr>
          <w:rFonts w:ascii="Times New Roman" w:eastAsia="Times New Roman" w:hAnsi="Times New Roman"/>
        </w:rPr>
      </w:pPr>
    </w:p>
    <w:p w:rsidR="00786A71" w:rsidRDefault="00786A71" w:rsidP="0095066B">
      <w:pPr>
        <w:pStyle w:val="Heading2"/>
        <w:rPr>
          <w:rFonts w:eastAsia="Times New Roman"/>
        </w:rPr>
      </w:pPr>
      <w:bookmarkStart w:id="24" w:name="_Toc482361329"/>
      <w:r>
        <w:rPr>
          <w:rFonts w:eastAsia="Times New Roman"/>
        </w:rPr>
        <w:t>National Information Technology Authority Uganda (NITA-U)</w:t>
      </w:r>
      <w:bookmarkEnd w:id="24"/>
    </w:p>
    <w:p w:rsidR="00786A71" w:rsidRDefault="00786A71" w:rsidP="00786A71">
      <w:pPr>
        <w:spacing w:line="222" w:lineRule="exact"/>
        <w:rPr>
          <w:rFonts w:ascii="Times New Roman" w:eastAsia="Times New Roman" w:hAnsi="Times New Roman"/>
        </w:rPr>
      </w:pPr>
    </w:p>
    <w:p w:rsidR="00786A71" w:rsidRDefault="00786A71" w:rsidP="00786A71">
      <w:pPr>
        <w:spacing w:line="308" w:lineRule="auto"/>
        <w:ind w:right="40"/>
        <w:rPr>
          <w:rFonts w:ascii="Times New Roman" w:eastAsia="Times New Roman" w:hAnsi="Times New Roman"/>
          <w:sz w:val="24"/>
        </w:rPr>
      </w:pPr>
      <w:r>
        <w:rPr>
          <w:rFonts w:ascii="Times New Roman" w:eastAsia="Times New Roman" w:hAnsi="Times New Roman"/>
          <w:sz w:val="24"/>
        </w:rPr>
        <w:t>NITA-U‟s role in the implementation of the ICT policy is enshrined in the NITA-U Act (2009). This includes but is not limited to:-</w:t>
      </w:r>
    </w:p>
    <w:p w:rsidR="00786A71" w:rsidRDefault="00786A71" w:rsidP="00786A71">
      <w:pPr>
        <w:spacing w:line="144" w:lineRule="exact"/>
        <w:rPr>
          <w:rFonts w:ascii="Times New Roman" w:eastAsia="Times New Roman" w:hAnsi="Times New Roman"/>
        </w:rPr>
      </w:pPr>
    </w:p>
    <w:p w:rsidR="00786A71" w:rsidRDefault="00786A71" w:rsidP="00786A71">
      <w:pPr>
        <w:numPr>
          <w:ilvl w:val="0"/>
          <w:numId w:val="20"/>
        </w:numPr>
        <w:tabs>
          <w:tab w:val="left" w:pos="720"/>
        </w:tabs>
        <w:spacing w:line="0" w:lineRule="atLeast"/>
        <w:ind w:left="720" w:hanging="720"/>
        <w:jc w:val="both"/>
        <w:rPr>
          <w:rFonts w:ascii="Symbol" w:eastAsia="Symbol" w:hAnsi="Symbol"/>
          <w:sz w:val="24"/>
        </w:rPr>
      </w:pPr>
      <w:r>
        <w:rPr>
          <w:rFonts w:ascii="Times New Roman" w:eastAsia="Times New Roman" w:hAnsi="Times New Roman"/>
          <w:sz w:val="24"/>
        </w:rPr>
        <w:t>Regulate and enforce ICT standards</w:t>
      </w:r>
    </w:p>
    <w:p w:rsidR="00786A71" w:rsidRDefault="00786A71" w:rsidP="00786A71">
      <w:pPr>
        <w:spacing w:line="238" w:lineRule="exact"/>
        <w:rPr>
          <w:rFonts w:ascii="Symbol" w:eastAsia="Symbol" w:hAnsi="Symbol"/>
          <w:sz w:val="24"/>
        </w:rPr>
      </w:pPr>
    </w:p>
    <w:p w:rsidR="00786A71" w:rsidRDefault="00786A71" w:rsidP="00786A71">
      <w:pPr>
        <w:numPr>
          <w:ilvl w:val="0"/>
          <w:numId w:val="20"/>
        </w:numPr>
        <w:tabs>
          <w:tab w:val="left" w:pos="720"/>
        </w:tabs>
        <w:spacing w:line="0" w:lineRule="atLeast"/>
        <w:ind w:left="720" w:hanging="720"/>
        <w:jc w:val="both"/>
        <w:rPr>
          <w:rFonts w:ascii="Symbol" w:eastAsia="Symbol" w:hAnsi="Symbol"/>
          <w:sz w:val="24"/>
        </w:rPr>
      </w:pPr>
      <w:r>
        <w:rPr>
          <w:rFonts w:ascii="Times New Roman" w:eastAsia="Times New Roman" w:hAnsi="Times New Roman"/>
          <w:sz w:val="24"/>
        </w:rPr>
        <w:t>Co-ordinate, supervise and monitor the utilization of ICT in public and private sector</w:t>
      </w:r>
    </w:p>
    <w:p w:rsidR="00786A71" w:rsidRDefault="00786A71" w:rsidP="00786A71">
      <w:pPr>
        <w:spacing w:line="241" w:lineRule="exact"/>
        <w:rPr>
          <w:rFonts w:ascii="Symbol" w:eastAsia="Symbol" w:hAnsi="Symbol"/>
          <w:sz w:val="24"/>
        </w:rPr>
      </w:pPr>
    </w:p>
    <w:p w:rsidR="00786A71" w:rsidRDefault="00786A71" w:rsidP="00786A71">
      <w:pPr>
        <w:numPr>
          <w:ilvl w:val="0"/>
          <w:numId w:val="20"/>
        </w:numPr>
        <w:tabs>
          <w:tab w:val="left" w:pos="720"/>
        </w:tabs>
        <w:spacing w:line="0" w:lineRule="atLeast"/>
        <w:ind w:left="720" w:hanging="720"/>
        <w:jc w:val="both"/>
        <w:rPr>
          <w:rFonts w:ascii="Symbol" w:eastAsia="Symbol" w:hAnsi="Symbol"/>
          <w:sz w:val="24"/>
        </w:rPr>
      </w:pPr>
      <w:r>
        <w:rPr>
          <w:rFonts w:ascii="Times New Roman" w:eastAsia="Times New Roman" w:hAnsi="Times New Roman"/>
          <w:sz w:val="24"/>
        </w:rPr>
        <w:t>Provide technical support and advice for ICT systems in public and private sector</w:t>
      </w:r>
    </w:p>
    <w:p w:rsidR="00786A71" w:rsidRDefault="00786A71" w:rsidP="00786A71">
      <w:pPr>
        <w:spacing w:line="241" w:lineRule="exact"/>
        <w:rPr>
          <w:rFonts w:ascii="Symbol" w:eastAsia="Symbol" w:hAnsi="Symbol"/>
          <w:sz w:val="24"/>
        </w:rPr>
      </w:pPr>
    </w:p>
    <w:p w:rsidR="00406467" w:rsidRPr="00C44936" w:rsidRDefault="00786A71" w:rsidP="00406467">
      <w:pPr>
        <w:numPr>
          <w:ilvl w:val="0"/>
          <w:numId w:val="20"/>
        </w:numPr>
        <w:tabs>
          <w:tab w:val="left" w:pos="720"/>
        </w:tabs>
        <w:spacing w:line="0" w:lineRule="atLeast"/>
        <w:ind w:left="720" w:hanging="720"/>
        <w:jc w:val="both"/>
        <w:rPr>
          <w:rFonts w:ascii="Symbol" w:eastAsia="Symbol" w:hAnsi="Symbol"/>
          <w:sz w:val="24"/>
        </w:rPr>
      </w:pPr>
      <w:r>
        <w:rPr>
          <w:rFonts w:ascii="Times New Roman" w:eastAsia="Times New Roman" w:hAnsi="Times New Roman"/>
          <w:sz w:val="24"/>
        </w:rPr>
        <w:t>Act as an authentication center for ICT training in Uganda</w:t>
      </w:r>
    </w:p>
    <w:p w:rsidR="00406467" w:rsidRDefault="00406467" w:rsidP="00406467">
      <w:pPr>
        <w:tabs>
          <w:tab w:val="left" w:pos="720"/>
        </w:tabs>
        <w:spacing w:line="0" w:lineRule="atLeast"/>
        <w:jc w:val="both"/>
        <w:rPr>
          <w:rFonts w:ascii="Symbol" w:eastAsia="Symbol" w:hAnsi="Symbol"/>
          <w:sz w:val="24"/>
        </w:rPr>
      </w:pPr>
    </w:p>
    <w:p w:rsidR="00786A71" w:rsidRPr="00567ED6" w:rsidRDefault="00786A71" w:rsidP="0095066B">
      <w:pPr>
        <w:pStyle w:val="Heading2"/>
        <w:rPr>
          <w:rFonts w:eastAsia="Times New Roman"/>
        </w:rPr>
      </w:pPr>
      <w:bookmarkStart w:id="25" w:name="_Toc482361330"/>
      <w:r>
        <w:rPr>
          <w:rFonts w:eastAsia="Times New Roman"/>
        </w:rPr>
        <w:t>3</w:t>
      </w:r>
      <w:r w:rsidRPr="00567ED6">
        <w:rPr>
          <w:rFonts w:eastAsia="Times New Roman"/>
        </w:rPr>
        <w:t>.1.3   Local Governments</w:t>
      </w:r>
      <w:bookmarkEnd w:id="25"/>
    </w:p>
    <w:p w:rsidR="00786A71" w:rsidRDefault="00786A71" w:rsidP="00786A71">
      <w:pPr>
        <w:spacing w:line="243" w:lineRule="exact"/>
        <w:rPr>
          <w:rFonts w:ascii="Times New Roman" w:eastAsia="Times New Roman" w:hAnsi="Times New Roman"/>
        </w:rPr>
      </w:pPr>
    </w:p>
    <w:p w:rsidR="00786A71" w:rsidRDefault="00786A71" w:rsidP="00786A71">
      <w:pPr>
        <w:spacing w:line="308" w:lineRule="auto"/>
        <w:rPr>
          <w:rFonts w:ascii="Times New Roman" w:eastAsia="Times New Roman" w:hAnsi="Times New Roman"/>
          <w:sz w:val="24"/>
        </w:rPr>
      </w:pPr>
      <w:r>
        <w:rPr>
          <w:rFonts w:ascii="Times New Roman" w:eastAsia="Times New Roman" w:hAnsi="Times New Roman"/>
          <w:sz w:val="24"/>
        </w:rPr>
        <w:t>The LGS shall be the link with the communities and shall carry out sensitization about IT services as well as promotion and awareness campaigns in the communities.</w:t>
      </w:r>
    </w:p>
    <w:p w:rsidR="00C44936" w:rsidRDefault="00C44936" w:rsidP="00786A71">
      <w:pPr>
        <w:spacing w:line="308" w:lineRule="auto"/>
        <w:rPr>
          <w:rFonts w:ascii="Times New Roman" w:eastAsia="Times New Roman" w:hAnsi="Times New Roman"/>
          <w:sz w:val="24"/>
        </w:rPr>
      </w:pPr>
    </w:p>
    <w:p w:rsidR="00C44936" w:rsidRDefault="00C44936" w:rsidP="00786A71">
      <w:pPr>
        <w:spacing w:line="308" w:lineRule="auto"/>
        <w:rPr>
          <w:rFonts w:ascii="Times New Roman" w:eastAsia="Times New Roman" w:hAnsi="Times New Roman"/>
          <w:sz w:val="24"/>
        </w:rPr>
      </w:pPr>
    </w:p>
    <w:p w:rsidR="00C44936" w:rsidRDefault="00C44936" w:rsidP="00786A71">
      <w:pPr>
        <w:spacing w:line="308" w:lineRule="auto"/>
        <w:rPr>
          <w:rFonts w:ascii="Times New Roman" w:eastAsia="Times New Roman" w:hAnsi="Times New Roman"/>
          <w:sz w:val="24"/>
        </w:rPr>
      </w:pPr>
    </w:p>
    <w:p w:rsidR="00786A71" w:rsidRDefault="00786A71" w:rsidP="0095066B">
      <w:pPr>
        <w:pStyle w:val="Heading2"/>
        <w:rPr>
          <w:rFonts w:eastAsia="Times New Roman"/>
        </w:rPr>
      </w:pPr>
      <w:bookmarkStart w:id="26" w:name="_Toc482361331"/>
      <w:r>
        <w:rPr>
          <w:rFonts w:eastAsia="Times New Roman"/>
        </w:rPr>
        <w:lastRenderedPageBreak/>
        <w:t>Private sector</w:t>
      </w:r>
      <w:bookmarkEnd w:id="26"/>
    </w:p>
    <w:p w:rsidR="00786A71" w:rsidRDefault="00786A71" w:rsidP="00786A71">
      <w:pPr>
        <w:spacing w:line="222" w:lineRule="exact"/>
        <w:rPr>
          <w:rFonts w:ascii="Times New Roman" w:eastAsia="Times New Roman" w:hAnsi="Times New Roman"/>
        </w:rPr>
      </w:pPr>
    </w:p>
    <w:p w:rsidR="00786A71" w:rsidRDefault="00786A71" w:rsidP="00786A71">
      <w:pPr>
        <w:spacing w:line="291" w:lineRule="auto"/>
        <w:ind w:right="20"/>
        <w:jc w:val="both"/>
        <w:rPr>
          <w:rFonts w:ascii="Times New Roman" w:eastAsia="Times New Roman" w:hAnsi="Times New Roman"/>
          <w:sz w:val="24"/>
        </w:rPr>
      </w:pPr>
      <w:r>
        <w:rPr>
          <w:rFonts w:ascii="Times New Roman" w:eastAsia="Times New Roman" w:hAnsi="Times New Roman"/>
          <w:sz w:val="24"/>
        </w:rPr>
        <w:t>Since the IT subsector is to a large extent private sector driven, the private sector shall operationalize the policy through planning and establishing IT businesses and firms. Private sector will also partner with government through PPPs to implement the policy.</w:t>
      </w:r>
    </w:p>
    <w:p w:rsidR="00786A71" w:rsidRDefault="00786A71" w:rsidP="00786A71">
      <w:pPr>
        <w:spacing w:line="208" w:lineRule="exact"/>
        <w:rPr>
          <w:rFonts w:ascii="Times New Roman" w:eastAsia="Times New Roman" w:hAnsi="Times New Roman"/>
        </w:rPr>
      </w:pPr>
    </w:p>
    <w:p w:rsidR="00406467" w:rsidRDefault="00406467" w:rsidP="00786A71">
      <w:pPr>
        <w:spacing w:line="208" w:lineRule="exact"/>
        <w:rPr>
          <w:rFonts w:ascii="Times New Roman" w:eastAsia="Times New Roman" w:hAnsi="Times New Roman"/>
        </w:rPr>
      </w:pPr>
    </w:p>
    <w:p w:rsidR="00406467" w:rsidRDefault="00406467" w:rsidP="0095066B">
      <w:pPr>
        <w:pStyle w:val="Heading2"/>
        <w:rPr>
          <w:rFonts w:eastAsia="Cambria"/>
          <w:sz w:val="27"/>
        </w:rPr>
      </w:pPr>
      <w:bookmarkStart w:id="27" w:name="_Toc482361332"/>
      <w:r>
        <w:rPr>
          <w:rFonts w:eastAsia="Cambria"/>
        </w:rPr>
        <w:t>3.2</w:t>
      </w:r>
      <w:r>
        <w:rPr>
          <w:rFonts w:ascii="Times New Roman" w:eastAsia="Times New Roman" w:hAnsi="Times New Roman"/>
        </w:rPr>
        <w:tab/>
      </w:r>
      <w:r>
        <w:rPr>
          <w:rFonts w:eastAsia="Cambria"/>
          <w:sz w:val="27"/>
        </w:rPr>
        <w:t>Implementation Arrangement</w:t>
      </w:r>
      <w:bookmarkEnd w:id="27"/>
    </w:p>
    <w:p w:rsidR="00406467" w:rsidRDefault="00406467" w:rsidP="00406467">
      <w:pPr>
        <w:spacing w:line="90" w:lineRule="exact"/>
        <w:rPr>
          <w:rFonts w:ascii="Times New Roman" w:eastAsia="Times New Roman" w:hAnsi="Times New Roman"/>
        </w:rPr>
      </w:pPr>
    </w:p>
    <w:p w:rsidR="00406467" w:rsidRDefault="00406467" w:rsidP="00406467">
      <w:pPr>
        <w:spacing w:line="287" w:lineRule="auto"/>
        <w:jc w:val="both"/>
        <w:rPr>
          <w:rFonts w:ascii="Times New Roman" w:eastAsia="Times New Roman" w:hAnsi="Times New Roman"/>
          <w:sz w:val="24"/>
        </w:rPr>
      </w:pPr>
      <w:r>
        <w:rPr>
          <w:rFonts w:ascii="Times New Roman" w:eastAsia="Times New Roman" w:hAnsi="Times New Roman"/>
          <w:sz w:val="24"/>
        </w:rPr>
        <w:t>MDLG shall develop a strategic plan for implementing the ICT policy detailing the time frame, baseline, targets, outputs and outcomes of the policy. This policy shall be implemented through collaboration with the private sector as highlighted in the institutional framework.</w:t>
      </w:r>
    </w:p>
    <w:p w:rsidR="00406467" w:rsidRDefault="00406467" w:rsidP="00406467">
      <w:pPr>
        <w:spacing w:line="208" w:lineRule="exact"/>
        <w:rPr>
          <w:rFonts w:ascii="Times New Roman" w:eastAsia="Times New Roman" w:hAnsi="Times New Roman"/>
        </w:rPr>
      </w:pPr>
    </w:p>
    <w:p w:rsidR="00406467" w:rsidRDefault="00406467" w:rsidP="0095066B">
      <w:pPr>
        <w:pStyle w:val="Heading2"/>
        <w:rPr>
          <w:rFonts w:eastAsia="Cambria"/>
        </w:rPr>
      </w:pPr>
      <w:bookmarkStart w:id="28" w:name="_Toc482361333"/>
      <w:r>
        <w:rPr>
          <w:rFonts w:eastAsia="Cambria"/>
        </w:rPr>
        <w:t>3.3 Monitoring and Evaluation</w:t>
      </w:r>
      <w:bookmarkEnd w:id="28"/>
    </w:p>
    <w:p w:rsidR="00406467" w:rsidRDefault="00406467" w:rsidP="00406467">
      <w:pPr>
        <w:spacing w:line="91" w:lineRule="exact"/>
        <w:rPr>
          <w:rFonts w:ascii="Times New Roman" w:eastAsia="Times New Roman" w:hAnsi="Times New Roman"/>
        </w:rPr>
      </w:pPr>
    </w:p>
    <w:p w:rsidR="00406467" w:rsidRDefault="00406467" w:rsidP="00406467">
      <w:pPr>
        <w:spacing w:line="292" w:lineRule="auto"/>
        <w:ind w:right="80"/>
        <w:rPr>
          <w:rFonts w:ascii="Times New Roman" w:eastAsia="Times New Roman" w:hAnsi="Times New Roman"/>
          <w:sz w:val="24"/>
        </w:rPr>
      </w:pPr>
      <w:r>
        <w:rPr>
          <w:rFonts w:ascii="Times New Roman" w:eastAsia="Times New Roman" w:hAnsi="Times New Roman"/>
          <w:sz w:val="24"/>
        </w:rPr>
        <w:t>Realization of the outputs of this policy will require consistent monitoring and evaluation of the outcome indicators. The District and other partners will carry out monitoring and evaluation at different levels.</w:t>
      </w:r>
    </w:p>
    <w:p w:rsidR="00406467" w:rsidRDefault="00406467" w:rsidP="00406467">
      <w:pPr>
        <w:spacing w:line="200" w:lineRule="exact"/>
        <w:rPr>
          <w:rFonts w:ascii="Times New Roman" w:eastAsia="Times New Roman" w:hAnsi="Times New Roman"/>
        </w:rPr>
      </w:pPr>
    </w:p>
    <w:p w:rsidR="00406467" w:rsidRDefault="00406467" w:rsidP="00C44936">
      <w:pPr>
        <w:spacing w:line="310" w:lineRule="auto"/>
        <w:ind w:right="200"/>
        <w:rPr>
          <w:rFonts w:ascii="Times New Roman" w:eastAsia="Times New Roman" w:hAnsi="Times New Roman"/>
          <w:sz w:val="24"/>
        </w:rPr>
      </w:pPr>
      <w:r>
        <w:rPr>
          <w:rFonts w:ascii="Times New Roman" w:eastAsia="Times New Roman" w:hAnsi="Times New Roman"/>
          <w:sz w:val="24"/>
        </w:rPr>
        <w:t>A monitoring and evaluation framework shall be developed to ensure midterm review of the policy. The policy shall receive a mid-term review every five (5) years and a full review everyten (10) years. The analysis of annual ICT needs and usage survey shall be used as a basis for review on availability of new needs or information. This policy shall be adopted as soon as it is approved by the District Council</w:t>
      </w:r>
    </w:p>
    <w:p w:rsidR="00C44936" w:rsidRDefault="00C44936" w:rsidP="00406467">
      <w:pPr>
        <w:spacing w:line="310" w:lineRule="auto"/>
        <w:ind w:right="200" w:firstLine="60"/>
        <w:rPr>
          <w:rFonts w:ascii="Times New Roman" w:eastAsia="Times New Roman" w:hAnsi="Times New Roman"/>
          <w:sz w:val="24"/>
        </w:rPr>
      </w:pPr>
    </w:p>
    <w:p w:rsidR="00C44936" w:rsidRDefault="00C44936"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E7701D" w:rsidRDefault="00E7701D" w:rsidP="00406467">
      <w:pPr>
        <w:spacing w:line="310" w:lineRule="auto"/>
        <w:ind w:right="200" w:firstLine="60"/>
        <w:rPr>
          <w:rFonts w:ascii="Times New Roman" w:eastAsia="Times New Roman" w:hAnsi="Times New Roman"/>
          <w:sz w:val="24"/>
        </w:rPr>
      </w:pPr>
    </w:p>
    <w:p w:rsidR="00C44936" w:rsidRDefault="00C44936" w:rsidP="00406467">
      <w:pPr>
        <w:spacing w:line="310" w:lineRule="auto"/>
        <w:ind w:right="200" w:firstLine="60"/>
        <w:rPr>
          <w:rFonts w:ascii="Times New Roman" w:eastAsia="Times New Roman" w:hAnsi="Times New Roman"/>
          <w:sz w:val="24"/>
        </w:rPr>
      </w:pPr>
    </w:p>
    <w:p w:rsidR="00C44936" w:rsidRDefault="00C44936" w:rsidP="00406467">
      <w:pPr>
        <w:spacing w:line="310" w:lineRule="auto"/>
        <w:ind w:right="200" w:firstLine="60"/>
        <w:rPr>
          <w:rFonts w:ascii="Times New Roman" w:eastAsia="Times New Roman" w:hAnsi="Times New Roman"/>
          <w:sz w:val="24"/>
        </w:rPr>
      </w:pPr>
    </w:p>
    <w:p w:rsidR="00406467" w:rsidRDefault="00406467" w:rsidP="0095066B">
      <w:pPr>
        <w:pStyle w:val="Heading1"/>
        <w:rPr>
          <w:rFonts w:eastAsia="Cambria"/>
        </w:rPr>
      </w:pPr>
      <w:bookmarkStart w:id="29" w:name="_Toc482361334"/>
      <w:r>
        <w:rPr>
          <w:rFonts w:eastAsia="Cambria"/>
        </w:rPr>
        <w:lastRenderedPageBreak/>
        <w:t>GLOSSARY</w:t>
      </w:r>
      <w:bookmarkEnd w:id="29"/>
    </w:p>
    <w:p w:rsidR="00406467" w:rsidRDefault="00406467" w:rsidP="00406467">
      <w:pPr>
        <w:spacing w:line="0" w:lineRule="atLeast"/>
        <w:rPr>
          <w:rFonts w:ascii="Cambria" w:eastAsia="Cambria" w:hAnsi="Cambria"/>
          <w:b/>
          <w:sz w:val="32"/>
        </w:rPr>
      </w:pPr>
    </w:p>
    <w:p w:rsidR="00406467" w:rsidRDefault="00406467" w:rsidP="00406467">
      <w:pPr>
        <w:spacing w:line="310" w:lineRule="auto"/>
        <w:ind w:right="200" w:firstLine="60"/>
        <w:rPr>
          <w:rFonts w:ascii="Times New Roman" w:eastAsia="Times New Roman" w:hAnsi="Times New Roman"/>
          <w:sz w:val="24"/>
        </w:rPr>
      </w:pPr>
      <w:r>
        <w:rPr>
          <w:rFonts w:ascii="Times New Roman" w:eastAsia="Times New Roman" w:hAnsi="Times New Roman"/>
          <w:sz w:val="24"/>
        </w:rPr>
        <w:t>Backbone</w:t>
      </w:r>
      <w:r>
        <w:rPr>
          <w:rFonts w:ascii="Times New Roman" w:eastAsia="Times New Roman" w:hAnsi="Times New Roman"/>
        </w:rPr>
        <w:tab/>
      </w:r>
      <w:r>
        <w:rPr>
          <w:rFonts w:ascii="Times New Roman" w:eastAsia="Times New Roman" w:hAnsi="Times New Roman"/>
          <w:sz w:val="24"/>
        </w:rPr>
        <w:t>A bulk data communication network</w:t>
      </w:r>
    </w:p>
    <w:p w:rsidR="00406467" w:rsidRDefault="00406467" w:rsidP="00406467">
      <w:pPr>
        <w:spacing w:line="240" w:lineRule="exact"/>
        <w:rPr>
          <w:rFonts w:ascii="Times New Roman" w:eastAsia="Times New Roman" w:hAnsi="Times New Roman"/>
        </w:rPr>
      </w:pPr>
    </w:p>
    <w:p w:rsidR="00406467" w:rsidRDefault="00406467" w:rsidP="00406467">
      <w:pPr>
        <w:tabs>
          <w:tab w:val="left" w:pos="1940"/>
        </w:tabs>
        <w:spacing w:line="0" w:lineRule="atLeast"/>
        <w:rPr>
          <w:rFonts w:ascii="Times New Roman" w:eastAsia="Times New Roman" w:hAnsi="Times New Roman"/>
          <w:sz w:val="24"/>
        </w:rPr>
      </w:pPr>
      <w:r>
        <w:rPr>
          <w:rFonts w:ascii="Times New Roman" w:eastAsia="Times New Roman" w:hAnsi="Times New Roman"/>
          <w:sz w:val="24"/>
        </w:rPr>
        <w:t>Best Practice</w:t>
      </w:r>
      <w:r>
        <w:rPr>
          <w:rFonts w:ascii="Times New Roman" w:eastAsia="Times New Roman" w:hAnsi="Times New Roman"/>
        </w:rPr>
        <w:tab/>
      </w:r>
      <w:r>
        <w:rPr>
          <w:rFonts w:ascii="Times New Roman" w:eastAsia="Times New Roman" w:hAnsi="Times New Roman"/>
          <w:sz w:val="24"/>
        </w:rPr>
        <w:t>Practice that is available for use by other projects or for incorporation into the</w:t>
      </w:r>
    </w:p>
    <w:p w:rsidR="00406467" w:rsidRDefault="00406467" w:rsidP="00406467">
      <w:pPr>
        <w:spacing w:line="42" w:lineRule="exact"/>
        <w:rPr>
          <w:rFonts w:ascii="Times New Roman" w:eastAsia="Times New Roman" w:hAnsi="Times New Roman"/>
        </w:rPr>
      </w:pPr>
    </w:p>
    <w:p w:rsidR="00406467" w:rsidRDefault="00406467" w:rsidP="00406467">
      <w:pPr>
        <w:spacing w:line="0" w:lineRule="atLeast"/>
        <w:jc w:val="center"/>
        <w:rPr>
          <w:rFonts w:ascii="Times New Roman" w:eastAsia="Times New Roman" w:hAnsi="Times New Roman"/>
          <w:sz w:val="24"/>
        </w:rPr>
      </w:pPr>
      <w:r>
        <w:rPr>
          <w:rFonts w:ascii="Times New Roman" w:eastAsia="Times New Roman" w:hAnsi="Times New Roman"/>
          <w:sz w:val="24"/>
        </w:rPr>
        <w:t>standard engineering process in order to improve development productivity or</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1960"/>
        <w:rPr>
          <w:rFonts w:ascii="Times New Roman" w:eastAsia="Times New Roman" w:hAnsi="Times New Roman"/>
          <w:sz w:val="24"/>
        </w:rPr>
      </w:pPr>
      <w:r>
        <w:rPr>
          <w:rFonts w:ascii="Times New Roman" w:eastAsia="Times New Roman" w:hAnsi="Times New Roman"/>
          <w:sz w:val="24"/>
        </w:rPr>
        <w:t>product quality.</w:t>
      </w:r>
    </w:p>
    <w:p w:rsidR="00406467" w:rsidRDefault="00406467" w:rsidP="00406467">
      <w:pPr>
        <w:spacing w:line="240" w:lineRule="exact"/>
        <w:rPr>
          <w:rFonts w:ascii="Times New Roman" w:eastAsia="Times New Roman" w:hAnsi="Times New Roman"/>
        </w:rPr>
      </w:pPr>
    </w:p>
    <w:p w:rsidR="00406467" w:rsidRDefault="00406467" w:rsidP="00406467">
      <w:pPr>
        <w:tabs>
          <w:tab w:val="left" w:pos="2140"/>
        </w:tabs>
        <w:spacing w:line="0" w:lineRule="atLeast"/>
        <w:ind w:left="60"/>
        <w:rPr>
          <w:rFonts w:ascii="Times New Roman" w:eastAsia="Times New Roman" w:hAnsi="Times New Roman"/>
          <w:sz w:val="24"/>
        </w:rPr>
      </w:pPr>
      <w:r>
        <w:rPr>
          <w:rFonts w:ascii="Times New Roman" w:eastAsia="Times New Roman" w:hAnsi="Times New Roman"/>
          <w:sz w:val="24"/>
        </w:rPr>
        <w:t>DatabaseA collection of related data stored in one or more computerized files in a</w:t>
      </w:r>
    </w:p>
    <w:p w:rsidR="00406467" w:rsidRDefault="00406467" w:rsidP="00406467">
      <w:pPr>
        <w:spacing w:line="43"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manner that can be accessed by users or computer programs via a database</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management system</w:t>
      </w:r>
    </w:p>
    <w:p w:rsidR="00406467" w:rsidRDefault="00406467" w:rsidP="00406467">
      <w:pPr>
        <w:spacing w:line="240" w:lineRule="exact"/>
        <w:rPr>
          <w:rFonts w:ascii="Times New Roman" w:eastAsia="Times New Roman" w:hAnsi="Times New Roman"/>
        </w:rPr>
      </w:pPr>
    </w:p>
    <w:p w:rsidR="00406467" w:rsidRDefault="00406467" w:rsidP="00406467">
      <w:pPr>
        <w:tabs>
          <w:tab w:val="left" w:pos="2200"/>
        </w:tabs>
        <w:spacing w:line="0" w:lineRule="atLeast"/>
        <w:ind w:left="60"/>
        <w:rPr>
          <w:rFonts w:ascii="Times New Roman" w:eastAsia="Times New Roman" w:hAnsi="Times New Roman"/>
          <w:sz w:val="24"/>
        </w:rPr>
      </w:pPr>
      <w:r>
        <w:rPr>
          <w:rFonts w:ascii="Times New Roman" w:eastAsia="Times New Roman" w:hAnsi="Times New Roman"/>
          <w:sz w:val="24"/>
        </w:rPr>
        <w:t>E-Governance</w:t>
      </w:r>
      <w:r>
        <w:rPr>
          <w:rFonts w:ascii="Times New Roman" w:eastAsia="Times New Roman" w:hAnsi="Times New Roman"/>
        </w:rPr>
        <w:tab/>
      </w:r>
      <w:r>
        <w:rPr>
          <w:rFonts w:ascii="Times New Roman" w:eastAsia="Times New Roman" w:hAnsi="Times New Roman"/>
          <w:sz w:val="24"/>
        </w:rPr>
        <w:t>The term used as a synonym to describe an ICT driven system of</w:t>
      </w:r>
    </w:p>
    <w:p w:rsidR="00406467" w:rsidRDefault="00406467" w:rsidP="00406467">
      <w:pPr>
        <w:spacing w:line="44"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governance that works better, costs less and is capable of serving the</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citizens’ needs</w:t>
      </w:r>
    </w:p>
    <w:p w:rsidR="00406467" w:rsidRDefault="00406467" w:rsidP="00406467">
      <w:pPr>
        <w:spacing w:line="240" w:lineRule="exact"/>
        <w:rPr>
          <w:rFonts w:ascii="Times New Roman" w:eastAsia="Times New Roman" w:hAnsi="Times New Roman"/>
        </w:rPr>
      </w:pPr>
    </w:p>
    <w:p w:rsidR="00406467" w:rsidRDefault="00406467" w:rsidP="00406467">
      <w:pPr>
        <w:tabs>
          <w:tab w:val="left" w:pos="2140"/>
        </w:tabs>
        <w:spacing w:line="0" w:lineRule="atLeast"/>
        <w:ind w:left="60"/>
        <w:rPr>
          <w:rFonts w:ascii="Times New Roman" w:eastAsia="Times New Roman" w:hAnsi="Times New Roman"/>
          <w:sz w:val="24"/>
        </w:rPr>
      </w:pPr>
      <w:r>
        <w:rPr>
          <w:rFonts w:ascii="Times New Roman" w:eastAsia="Times New Roman" w:hAnsi="Times New Roman"/>
          <w:sz w:val="24"/>
        </w:rPr>
        <w:t>E-Government</w:t>
      </w:r>
      <w:r>
        <w:rPr>
          <w:rFonts w:ascii="Times New Roman" w:eastAsia="Times New Roman" w:hAnsi="Times New Roman"/>
        </w:rPr>
        <w:tab/>
      </w:r>
      <w:r>
        <w:rPr>
          <w:rFonts w:ascii="Times New Roman" w:eastAsia="Times New Roman" w:hAnsi="Times New Roman"/>
          <w:sz w:val="24"/>
        </w:rPr>
        <w:t>Use of information and communication technologies and the Internet to</w:t>
      </w:r>
    </w:p>
    <w:p w:rsidR="00406467" w:rsidRDefault="00406467" w:rsidP="00406467">
      <w:pPr>
        <w:spacing w:line="43"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improve the delivery of services by government to its citizens and the</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business sector</w:t>
      </w:r>
    </w:p>
    <w:p w:rsidR="00406467" w:rsidRDefault="00406467" w:rsidP="00406467">
      <w:pPr>
        <w:spacing w:line="242" w:lineRule="exact"/>
        <w:rPr>
          <w:rFonts w:ascii="Times New Roman" w:eastAsia="Times New Roman" w:hAnsi="Times New Roman"/>
        </w:rPr>
      </w:pPr>
    </w:p>
    <w:p w:rsidR="00406467" w:rsidRDefault="00406467" w:rsidP="00406467">
      <w:pPr>
        <w:tabs>
          <w:tab w:val="left" w:pos="2140"/>
          <w:tab w:val="left" w:pos="2760"/>
          <w:tab w:val="left" w:pos="3440"/>
          <w:tab w:val="left" w:pos="4820"/>
          <w:tab w:val="left" w:pos="6140"/>
          <w:tab w:val="left" w:pos="7200"/>
          <w:tab w:val="left" w:pos="8500"/>
        </w:tabs>
        <w:spacing w:line="0" w:lineRule="atLeast"/>
        <w:ind w:left="60"/>
        <w:rPr>
          <w:rFonts w:ascii="Times New Roman" w:eastAsia="Times New Roman" w:hAnsi="Times New Roman"/>
          <w:sz w:val="24"/>
        </w:rPr>
      </w:pPr>
      <w:r>
        <w:rPr>
          <w:rFonts w:ascii="Times New Roman" w:eastAsia="Times New Roman" w:hAnsi="Times New Roman"/>
          <w:sz w:val="24"/>
        </w:rPr>
        <w:t>ICT</w:t>
      </w:r>
      <w:r>
        <w:rPr>
          <w:rFonts w:ascii="Times New Roman" w:eastAsia="Times New Roman" w:hAnsi="Times New Roman"/>
        </w:rPr>
        <w:tab/>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term</w:t>
      </w:r>
      <w:r>
        <w:rPr>
          <w:rFonts w:ascii="Times New Roman" w:eastAsia="Times New Roman" w:hAnsi="Times New Roman"/>
        </w:rPr>
        <w:tab/>
      </w:r>
      <w:r>
        <w:rPr>
          <w:rFonts w:ascii="Times New Roman" w:eastAsia="Times New Roman" w:hAnsi="Times New Roman"/>
          <w:sz w:val="24"/>
        </w:rPr>
        <w:t>information</w:t>
      </w:r>
      <w:r>
        <w:rPr>
          <w:rFonts w:ascii="Times New Roman" w:eastAsia="Times New Roman" w:hAnsi="Times New Roman"/>
        </w:rPr>
        <w:tab/>
      </w:r>
      <w:r>
        <w:rPr>
          <w:rFonts w:ascii="Times New Roman" w:eastAsia="Times New Roman" w:hAnsi="Times New Roman"/>
          <w:sz w:val="24"/>
        </w:rPr>
        <w:t>technology</w:t>
      </w:r>
      <w:r>
        <w:rPr>
          <w:rFonts w:ascii="Times New Roman" w:eastAsia="Times New Roman" w:hAnsi="Times New Roman"/>
        </w:rPr>
        <w:tab/>
      </w:r>
      <w:r>
        <w:rPr>
          <w:rFonts w:ascii="Times New Roman" w:eastAsia="Times New Roman" w:hAnsi="Times New Roman"/>
          <w:sz w:val="24"/>
        </w:rPr>
        <w:t>includes</w:t>
      </w:r>
      <w:r>
        <w:rPr>
          <w:rFonts w:ascii="Times New Roman" w:eastAsia="Times New Roman" w:hAnsi="Times New Roman"/>
        </w:rPr>
        <w:tab/>
      </w:r>
      <w:r>
        <w:rPr>
          <w:rFonts w:ascii="Times New Roman" w:eastAsia="Times New Roman" w:hAnsi="Times New Roman"/>
          <w:sz w:val="24"/>
        </w:rPr>
        <w:t>computers,</w:t>
      </w:r>
      <w:r>
        <w:rPr>
          <w:rFonts w:ascii="Times New Roman" w:eastAsia="Times New Roman" w:hAnsi="Times New Roman"/>
        </w:rPr>
        <w:tab/>
      </w:r>
      <w:r>
        <w:rPr>
          <w:rFonts w:ascii="Times New Roman" w:eastAsia="Times New Roman" w:hAnsi="Times New Roman"/>
          <w:sz w:val="24"/>
        </w:rPr>
        <w:t>ancillary</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equipment, software and firmware (Hardware) and procedures, services</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and includes any equipment or Interconnected system or subsystem of</w:t>
      </w:r>
    </w:p>
    <w:p w:rsidR="00406467" w:rsidRDefault="00406467" w:rsidP="00406467">
      <w:pPr>
        <w:spacing w:line="41" w:lineRule="exact"/>
        <w:rPr>
          <w:rFonts w:ascii="Times New Roman" w:eastAsia="Times New Roman" w:hAnsi="Times New Roman"/>
        </w:rPr>
      </w:pPr>
    </w:p>
    <w:p w:rsidR="00406467" w:rsidRDefault="00406467" w:rsidP="00406467">
      <w:pPr>
        <w:tabs>
          <w:tab w:val="left" w:pos="3420"/>
          <w:tab w:val="left" w:pos="4220"/>
          <w:tab w:val="left" w:pos="4580"/>
          <w:tab w:val="left" w:pos="5220"/>
          <w:tab w:val="left" w:pos="5620"/>
          <w:tab w:val="left" w:pos="6120"/>
          <w:tab w:val="left" w:pos="7260"/>
          <w:tab w:val="left" w:pos="8580"/>
        </w:tabs>
        <w:spacing w:line="0" w:lineRule="atLeast"/>
        <w:ind w:left="2160"/>
        <w:rPr>
          <w:rFonts w:ascii="Times New Roman" w:eastAsia="Times New Roman" w:hAnsi="Times New Roman"/>
          <w:sz w:val="24"/>
        </w:rPr>
      </w:pPr>
      <w:r>
        <w:rPr>
          <w:rFonts w:ascii="Times New Roman" w:eastAsia="Times New Roman" w:hAnsi="Times New Roman"/>
          <w:sz w:val="24"/>
        </w:rPr>
        <w:t>equipment,</w:t>
      </w:r>
      <w:r>
        <w:rPr>
          <w:rFonts w:ascii="Times New Roman" w:eastAsia="Times New Roman" w:hAnsi="Times New Roman"/>
        </w:rPr>
        <w:tab/>
      </w:r>
      <w:r>
        <w:rPr>
          <w:rFonts w:ascii="Times New Roman" w:eastAsia="Times New Roman" w:hAnsi="Times New Roman"/>
          <w:sz w:val="24"/>
        </w:rPr>
        <w:t>which</w:t>
      </w:r>
      <w:r>
        <w:rPr>
          <w:rFonts w:ascii="Times New Roman" w:eastAsia="Times New Roman" w:hAnsi="Times New Roman"/>
        </w:rPr>
        <w:tab/>
      </w:r>
      <w:r>
        <w:rPr>
          <w:rFonts w:ascii="Times New Roman" w:eastAsia="Times New Roman" w:hAnsi="Times New Roman"/>
          <w:sz w:val="24"/>
        </w:rPr>
        <w:t>is</w:t>
      </w:r>
      <w:r>
        <w:rPr>
          <w:rFonts w:ascii="Times New Roman" w:eastAsia="Times New Roman" w:hAnsi="Times New Roman"/>
        </w:rPr>
        <w:tab/>
      </w:r>
      <w:r>
        <w:rPr>
          <w:rFonts w:ascii="Times New Roman" w:eastAsia="Times New Roman" w:hAnsi="Times New Roman"/>
          <w:sz w:val="24"/>
        </w:rPr>
        <w:t>used</w:t>
      </w:r>
      <w:r>
        <w:rPr>
          <w:rFonts w:ascii="Times New Roman" w:eastAsia="Times New Roman" w:hAnsi="Times New Roman"/>
        </w:rPr>
        <w:tab/>
      </w:r>
      <w:r>
        <w:rPr>
          <w:rFonts w:ascii="Times New Roman" w:eastAsia="Times New Roman" w:hAnsi="Times New Roman"/>
          <w:sz w:val="24"/>
        </w:rPr>
        <w:t>in</w:t>
      </w:r>
      <w:r>
        <w:rPr>
          <w:rFonts w:ascii="Times New Roman" w:eastAsia="Times New Roman" w:hAnsi="Times New Roman"/>
        </w:rPr>
        <w:tab/>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automatic</w:t>
      </w:r>
      <w:r>
        <w:rPr>
          <w:rFonts w:ascii="Times New Roman" w:eastAsia="Times New Roman" w:hAnsi="Times New Roman"/>
        </w:rPr>
        <w:tab/>
      </w:r>
      <w:r>
        <w:rPr>
          <w:rFonts w:ascii="Times New Roman" w:eastAsia="Times New Roman" w:hAnsi="Times New Roman"/>
          <w:sz w:val="24"/>
        </w:rPr>
        <w:t>acquisition,</w:t>
      </w:r>
      <w:r>
        <w:rPr>
          <w:rFonts w:ascii="Times New Roman" w:eastAsia="Times New Roman" w:hAnsi="Times New Roman"/>
        </w:rPr>
        <w:tab/>
      </w:r>
      <w:r>
        <w:rPr>
          <w:rFonts w:ascii="Times New Roman" w:eastAsia="Times New Roman" w:hAnsi="Times New Roman"/>
          <w:sz w:val="24"/>
        </w:rPr>
        <w:t>storage,</w:t>
      </w:r>
    </w:p>
    <w:p w:rsidR="00406467" w:rsidRDefault="00406467" w:rsidP="00406467">
      <w:pPr>
        <w:spacing w:line="41" w:lineRule="exact"/>
        <w:rPr>
          <w:rFonts w:ascii="Times New Roman" w:eastAsia="Times New Roman" w:hAnsi="Times New Roman"/>
        </w:rPr>
      </w:pPr>
    </w:p>
    <w:p w:rsidR="00406467" w:rsidRDefault="00406467" w:rsidP="00406467">
      <w:pPr>
        <w:tabs>
          <w:tab w:val="left" w:pos="3680"/>
          <w:tab w:val="left" w:pos="5160"/>
          <w:tab w:val="left" w:pos="6440"/>
          <w:tab w:val="left" w:pos="7380"/>
          <w:tab w:val="left" w:pos="8340"/>
        </w:tabs>
        <w:spacing w:line="0" w:lineRule="atLeast"/>
        <w:ind w:left="2160"/>
        <w:rPr>
          <w:rFonts w:ascii="Times New Roman" w:eastAsia="Times New Roman" w:hAnsi="Times New Roman"/>
          <w:sz w:val="24"/>
        </w:rPr>
      </w:pPr>
      <w:r>
        <w:rPr>
          <w:rFonts w:ascii="Times New Roman" w:eastAsia="Times New Roman" w:hAnsi="Times New Roman"/>
          <w:sz w:val="24"/>
        </w:rPr>
        <w:t>manipulation,</w:t>
      </w:r>
      <w:r>
        <w:rPr>
          <w:rFonts w:ascii="Times New Roman" w:eastAsia="Times New Roman" w:hAnsi="Times New Roman"/>
        </w:rPr>
        <w:tab/>
      </w:r>
      <w:r>
        <w:rPr>
          <w:rFonts w:ascii="Times New Roman" w:eastAsia="Times New Roman" w:hAnsi="Times New Roman"/>
          <w:sz w:val="24"/>
        </w:rPr>
        <w:t>management,</w:t>
      </w:r>
      <w:r>
        <w:rPr>
          <w:rFonts w:ascii="Times New Roman" w:eastAsia="Times New Roman" w:hAnsi="Times New Roman"/>
        </w:rPr>
        <w:tab/>
      </w:r>
      <w:r>
        <w:rPr>
          <w:rFonts w:ascii="Times New Roman" w:eastAsia="Times New Roman" w:hAnsi="Times New Roman"/>
          <w:sz w:val="24"/>
        </w:rPr>
        <w:t>movement,</w:t>
      </w:r>
      <w:r>
        <w:rPr>
          <w:rFonts w:ascii="Times New Roman" w:eastAsia="Times New Roman" w:hAnsi="Times New Roman"/>
        </w:rPr>
        <w:tab/>
      </w:r>
      <w:r>
        <w:rPr>
          <w:rFonts w:ascii="Times New Roman" w:eastAsia="Times New Roman" w:hAnsi="Times New Roman"/>
          <w:sz w:val="24"/>
        </w:rPr>
        <w:t>control,</w:t>
      </w:r>
      <w:r>
        <w:rPr>
          <w:rFonts w:ascii="Times New Roman" w:eastAsia="Times New Roman" w:hAnsi="Times New Roman"/>
        </w:rPr>
        <w:tab/>
      </w:r>
      <w:r>
        <w:rPr>
          <w:rFonts w:ascii="Times New Roman" w:eastAsia="Times New Roman" w:hAnsi="Times New Roman"/>
          <w:sz w:val="24"/>
        </w:rPr>
        <w:t>display,</w:t>
      </w:r>
      <w:r>
        <w:rPr>
          <w:rFonts w:ascii="Times New Roman" w:eastAsia="Times New Roman" w:hAnsi="Times New Roman"/>
        </w:rPr>
        <w:tab/>
      </w:r>
      <w:r>
        <w:rPr>
          <w:rFonts w:ascii="Times New Roman" w:eastAsia="Times New Roman" w:hAnsi="Times New Roman"/>
          <w:sz w:val="24"/>
        </w:rPr>
        <w:t>switching,</w:t>
      </w:r>
    </w:p>
    <w:p w:rsidR="00406467" w:rsidRDefault="00406467" w:rsidP="00406467">
      <w:pPr>
        <w:spacing w:line="44"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interchange, transmission or reception of data or information.</w:t>
      </w:r>
    </w:p>
    <w:p w:rsidR="00406467" w:rsidRDefault="00406467" w:rsidP="00406467">
      <w:pPr>
        <w:spacing w:line="240" w:lineRule="exact"/>
        <w:rPr>
          <w:rFonts w:ascii="Times New Roman" w:eastAsia="Times New Roman" w:hAnsi="Times New Roman"/>
        </w:rPr>
      </w:pPr>
    </w:p>
    <w:p w:rsidR="00406467" w:rsidRDefault="00406467" w:rsidP="00406467">
      <w:pPr>
        <w:tabs>
          <w:tab w:val="left" w:pos="2140"/>
        </w:tabs>
        <w:spacing w:line="0" w:lineRule="atLeast"/>
        <w:ind w:left="60"/>
        <w:rPr>
          <w:rFonts w:ascii="Times New Roman" w:eastAsia="Times New Roman" w:hAnsi="Times New Roman"/>
          <w:sz w:val="24"/>
        </w:rPr>
      </w:pPr>
      <w:r>
        <w:rPr>
          <w:rFonts w:ascii="Times New Roman" w:eastAsia="Times New Roman" w:hAnsi="Times New Roman"/>
          <w:sz w:val="24"/>
        </w:rPr>
        <w:t>ICT Infrastructure</w:t>
      </w:r>
      <w:r>
        <w:rPr>
          <w:rFonts w:ascii="Times New Roman" w:eastAsia="Times New Roman" w:hAnsi="Times New Roman"/>
        </w:rPr>
        <w:tab/>
      </w:r>
      <w:r>
        <w:rPr>
          <w:rFonts w:ascii="Times New Roman" w:eastAsia="Times New Roman" w:hAnsi="Times New Roman"/>
          <w:sz w:val="24"/>
        </w:rPr>
        <w:t>Sum of ICT related hardware, software, data telecommunication facilities,</w:t>
      </w:r>
    </w:p>
    <w:p w:rsidR="00406467" w:rsidRDefault="00406467" w:rsidP="00406467">
      <w:pPr>
        <w:spacing w:line="43"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procedures and documentation.</w:t>
      </w:r>
    </w:p>
    <w:p w:rsidR="00406467" w:rsidRDefault="00406467" w:rsidP="00406467">
      <w:pPr>
        <w:spacing w:line="240" w:lineRule="exact"/>
        <w:rPr>
          <w:rFonts w:ascii="Times New Roman" w:eastAsia="Times New Roman" w:hAnsi="Times New Roman"/>
        </w:rPr>
      </w:pPr>
    </w:p>
    <w:p w:rsidR="00406467" w:rsidRDefault="00406467" w:rsidP="00406467">
      <w:pPr>
        <w:tabs>
          <w:tab w:val="left" w:pos="2140"/>
        </w:tabs>
        <w:spacing w:line="0" w:lineRule="atLeast"/>
        <w:ind w:left="40"/>
        <w:rPr>
          <w:rFonts w:ascii="Times New Roman" w:eastAsia="Times New Roman" w:hAnsi="Times New Roman"/>
          <w:sz w:val="24"/>
        </w:rPr>
      </w:pPr>
      <w:r>
        <w:rPr>
          <w:rFonts w:ascii="Times New Roman" w:eastAsia="Times New Roman" w:hAnsi="Times New Roman"/>
          <w:sz w:val="24"/>
        </w:rPr>
        <w:t>Plan</w:t>
      </w:r>
      <w:r>
        <w:rPr>
          <w:rFonts w:ascii="Times New Roman" w:eastAsia="Times New Roman" w:hAnsi="Times New Roman"/>
        </w:rPr>
        <w:tab/>
      </w:r>
      <w:r>
        <w:rPr>
          <w:rFonts w:ascii="Times New Roman" w:eastAsia="Times New Roman" w:hAnsi="Times New Roman"/>
          <w:sz w:val="24"/>
        </w:rPr>
        <w:t>A document that outlines how a requirements project's objectives will be</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accomplished and what is needed to accomplish it.</w:t>
      </w:r>
    </w:p>
    <w:p w:rsidR="00406467" w:rsidRDefault="00406467" w:rsidP="00406467">
      <w:pPr>
        <w:spacing w:line="242" w:lineRule="exact"/>
        <w:rPr>
          <w:rFonts w:ascii="Times New Roman" w:eastAsia="Times New Roman" w:hAnsi="Times New Roman"/>
        </w:rPr>
      </w:pPr>
    </w:p>
    <w:p w:rsidR="00406467" w:rsidRDefault="00406467" w:rsidP="00406467">
      <w:pPr>
        <w:tabs>
          <w:tab w:val="left" w:pos="2140"/>
        </w:tabs>
        <w:spacing w:line="0" w:lineRule="atLeast"/>
        <w:ind w:left="40"/>
        <w:rPr>
          <w:rFonts w:ascii="Times New Roman" w:eastAsia="Times New Roman" w:hAnsi="Times New Roman"/>
          <w:sz w:val="24"/>
        </w:rPr>
      </w:pPr>
      <w:r>
        <w:rPr>
          <w:rFonts w:ascii="Times New Roman" w:eastAsia="Times New Roman" w:hAnsi="Times New Roman"/>
          <w:sz w:val="24"/>
        </w:rPr>
        <w:t>Policy</w:t>
      </w:r>
      <w:r>
        <w:rPr>
          <w:rFonts w:ascii="Times New Roman" w:eastAsia="Times New Roman" w:hAnsi="Times New Roman"/>
        </w:rPr>
        <w:tab/>
      </w:r>
      <w:r>
        <w:rPr>
          <w:rFonts w:ascii="Times New Roman" w:eastAsia="Times New Roman" w:hAnsi="Times New Roman"/>
          <w:sz w:val="24"/>
        </w:rPr>
        <w:t>A document that provides guiding principle that sets an expectation of</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behavior, actions, and deliverables.</w:t>
      </w:r>
    </w:p>
    <w:p w:rsidR="00406467" w:rsidRDefault="00406467" w:rsidP="00406467">
      <w:pPr>
        <w:spacing w:line="242" w:lineRule="exact"/>
        <w:rPr>
          <w:rFonts w:ascii="Times New Roman" w:eastAsia="Times New Roman" w:hAnsi="Times New Roman"/>
        </w:rPr>
      </w:pPr>
    </w:p>
    <w:p w:rsidR="00406467" w:rsidRDefault="00406467" w:rsidP="00406467">
      <w:pPr>
        <w:tabs>
          <w:tab w:val="left" w:pos="2140"/>
        </w:tabs>
        <w:spacing w:line="0" w:lineRule="atLeast"/>
        <w:ind w:left="40"/>
        <w:rPr>
          <w:rFonts w:ascii="Times New Roman" w:eastAsia="Times New Roman" w:hAnsi="Times New Roman"/>
          <w:sz w:val="24"/>
        </w:rPr>
      </w:pPr>
      <w:r>
        <w:rPr>
          <w:rFonts w:ascii="Times New Roman" w:eastAsia="Times New Roman" w:hAnsi="Times New Roman"/>
          <w:sz w:val="24"/>
        </w:rPr>
        <w:t>Requirement</w:t>
      </w:r>
      <w:r>
        <w:rPr>
          <w:rFonts w:ascii="Times New Roman" w:eastAsia="Times New Roman" w:hAnsi="Times New Roman"/>
        </w:rPr>
        <w:tab/>
      </w:r>
      <w:r>
        <w:rPr>
          <w:rFonts w:ascii="Times New Roman" w:eastAsia="Times New Roman" w:hAnsi="Times New Roman"/>
          <w:sz w:val="24"/>
        </w:rPr>
        <w:t>A measurable statement of intent or expression of need about something</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that the product or system must do, or a property that the product must</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have, or a constraint on the system</w:t>
      </w:r>
    </w:p>
    <w:p w:rsidR="00406467" w:rsidRDefault="00406467" w:rsidP="00406467">
      <w:pPr>
        <w:spacing w:line="242" w:lineRule="exact"/>
        <w:rPr>
          <w:rFonts w:ascii="Times New Roman" w:eastAsia="Times New Roman" w:hAnsi="Times New Roman"/>
        </w:rPr>
      </w:pPr>
    </w:p>
    <w:p w:rsidR="00406467" w:rsidRDefault="00406467" w:rsidP="00406467">
      <w:pPr>
        <w:tabs>
          <w:tab w:val="left" w:pos="2140"/>
        </w:tabs>
        <w:spacing w:line="0" w:lineRule="atLeast"/>
        <w:ind w:left="40"/>
        <w:rPr>
          <w:rFonts w:ascii="Times New Roman" w:eastAsia="Times New Roman" w:hAnsi="Times New Roman"/>
          <w:sz w:val="24"/>
        </w:rPr>
      </w:pPr>
      <w:r>
        <w:rPr>
          <w:rFonts w:ascii="Times New Roman" w:eastAsia="Times New Roman" w:hAnsi="Times New Roman"/>
          <w:sz w:val="24"/>
        </w:rPr>
        <w:t>Requirements</w:t>
      </w:r>
      <w:r>
        <w:rPr>
          <w:rFonts w:ascii="Times New Roman" w:eastAsia="Times New Roman" w:hAnsi="Times New Roman"/>
        </w:rPr>
        <w:tab/>
      </w:r>
      <w:r>
        <w:rPr>
          <w:rFonts w:ascii="Times New Roman" w:eastAsia="Times New Roman" w:hAnsi="Times New Roman"/>
          <w:sz w:val="24"/>
        </w:rPr>
        <w:t>Characteristics that identify the accomplishment levels needed to achieve</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specific objectives for a given set of conditions</w:t>
      </w:r>
    </w:p>
    <w:p w:rsidR="00406467" w:rsidRDefault="00406467" w:rsidP="00406467">
      <w:pPr>
        <w:spacing w:line="242" w:lineRule="exact"/>
        <w:rPr>
          <w:rFonts w:ascii="Times New Roman" w:eastAsia="Times New Roman" w:hAnsi="Times New Roman"/>
        </w:rPr>
      </w:pPr>
    </w:p>
    <w:p w:rsidR="00406467" w:rsidRDefault="00406467" w:rsidP="00406467">
      <w:pPr>
        <w:tabs>
          <w:tab w:val="left" w:pos="2140"/>
        </w:tabs>
        <w:spacing w:line="0" w:lineRule="atLeast"/>
        <w:ind w:left="100"/>
        <w:rPr>
          <w:rFonts w:ascii="Times New Roman" w:eastAsia="Times New Roman" w:hAnsi="Times New Roman"/>
          <w:sz w:val="24"/>
        </w:rPr>
      </w:pPr>
      <w:r>
        <w:rPr>
          <w:rFonts w:ascii="Times New Roman" w:eastAsia="Times New Roman" w:hAnsi="Times New Roman"/>
          <w:sz w:val="24"/>
        </w:rPr>
        <w:t>Stakeholder(s)</w:t>
      </w:r>
      <w:r>
        <w:rPr>
          <w:rFonts w:ascii="Times New Roman" w:eastAsia="Times New Roman" w:hAnsi="Times New Roman"/>
        </w:rPr>
        <w:tab/>
      </w:r>
      <w:r>
        <w:rPr>
          <w:rFonts w:ascii="Times New Roman" w:eastAsia="Times New Roman" w:hAnsi="Times New Roman"/>
          <w:sz w:val="24"/>
        </w:rPr>
        <w:t>Consists of all parties (people or systems) who will have a legitimate</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60"/>
        <w:rPr>
          <w:rFonts w:ascii="Times New Roman" w:eastAsia="Times New Roman" w:hAnsi="Times New Roman"/>
          <w:sz w:val="24"/>
        </w:rPr>
      </w:pPr>
      <w:r>
        <w:rPr>
          <w:rFonts w:ascii="Times New Roman" w:eastAsia="Times New Roman" w:hAnsi="Times New Roman"/>
          <w:sz w:val="24"/>
        </w:rPr>
        <w:t>interest in the outcome of the project or is affected by its outcome</w:t>
      </w:r>
    </w:p>
    <w:p w:rsidR="00406467" w:rsidRDefault="00406467" w:rsidP="00406467">
      <w:pPr>
        <w:spacing w:line="0" w:lineRule="atLeast"/>
        <w:rPr>
          <w:rFonts w:ascii="Times New Roman" w:eastAsia="Times New Roman" w:hAnsi="Times New Roman"/>
          <w:sz w:val="24"/>
        </w:rPr>
      </w:pPr>
    </w:p>
    <w:p w:rsidR="00406467" w:rsidRDefault="00406467" w:rsidP="00406467">
      <w:pPr>
        <w:tabs>
          <w:tab w:val="left" w:pos="2100"/>
        </w:tabs>
        <w:spacing w:line="0" w:lineRule="atLeast"/>
        <w:rPr>
          <w:rFonts w:ascii="Times New Roman" w:eastAsia="Times New Roman" w:hAnsi="Times New Roman"/>
          <w:sz w:val="24"/>
        </w:rPr>
      </w:pPr>
      <w:r>
        <w:rPr>
          <w:rFonts w:ascii="Times New Roman" w:eastAsia="Times New Roman" w:hAnsi="Times New Roman"/>
          <w:sz w:val="24"/>
        </w:rPr>
        <w:lastRenderedPageBreak/>
        <w:t>Standard</w:t>
      </w:r>
      <w:r>
        <w:rPr>
          <w:rFonts w:ascii="Times New Roman" w:eastAsia="Times New Roman" w:hAnsi="Times New Roman"/>
        </w:rPr>
        <w:tab/>
      </w:r>
      <w:r>
        <w:rPr>
          <w:rFonts w:ascii="Times New Roman" w:eastAsia="Times New Roman" w:hAnsi="Times New Roman"/>
          <w:sz w:val="24"/>
        </w:rPr>
        <w:t>Mandatory requirements employed and enforced to prescribe a disciplined</w:t>
      </w:r>
    </w:p>
    <w:p w:rsidR="00406467" w:rsidRDefault="00406467" w:rsidP="00406467">
      <w:pPr>
        <w:spacing w:line="41" w:lineRule="exact"/>
        <w:rPr>
          <w:rFonts w:ascii="Times New Roman" w:eastAsia="Times New Roman" w:hAnsi="Times New Roman"/>
        </w:rPr>
      </w:pPr>
    </w:p>
    <w:p w:rsidR="00406467" w:rsidRDefault="00406467" w:rsidP="00406467">
      <w:pPr>
        <w:tabs>
          <w:tab w:val="left" w:pos="3100"/>
          <w:tab w:val="left" w:pos="4220"/>
          <w:tab w:val="left" w:pos="4640"/>
          <w:tab w:val="left" w:pos="5700"/>
          <w:tab w:val="left" w:pos="7220"/>
          <w:tab w:val="left" w:pos="7820"/>
          <w:tab w:val="left" w:pos="8280"/>
        </w:tabs>
        <w:spacing w:line="0" w:lineRule="atLeast"/>
        <w:ind w:left="2120"/>
        <w:rPr>
          <w:rFonts w:ascii="Times New Roman" w:eastAsia="Times New Roman" w:hAnsi="Times New Roman"/>
          <w:sz w:val="23"/>
        </w:rPr>
      </w:pPr>
      <w:r>
        <w:rPr>
          <w:rFonts w:ascii="Times New Roman" w:eastAsia="Times New Roman" w:hAnsi="Times New Roman"/>
          <w:sz w:val="24"/>
        </w:rPr>
        <w:t>uniform</w:t>
      </w:r>
      <w:r>
        <w:rPr>
          <w:rFonts w:ascii="Times New Roman" w:eastAsia="Times New Roman" w:hAnsi="Times New Roman"/>
        </w:rPr>
        <w:tab/>
      </w:r>
      <w:r>
        <w:rPr>
          <w:rFonts w:ascii="Times New Roman" w:eastAsia="Times New Roman" w:hAnsi="Times New Roman"/>
          <w:sz w:val="24"/>
        </w:rPr>
        <w:t>approach</w:t>
      </w:r>
      <w:r>
        <w:rPr>
          <w:rFonts w:ascii="Times New Roman" w:eastAsia="Times New Roman" w:hAnsi="Times New Roman"/>
        </w:rPr>
        <w:tab/>
      </w: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software</w:t>
      </w:r>
      <w:r>
        <w:rPr>
          <w:rFonts w:ascii="Times New Roman" w:eastAsia="Times New Roman" w:hAnsi="Times New Roman"/>
        </w:rPr>
        <w:tab/>
      </w:r>
      <w:r>
        <w:rPr>
          <w:rFonts w:ascii="Times New Roman" w:eastAsia="Times New Roman" w:hAnsi="Times New Roman"/>
          <w:sz w:val="24"/>
        </w:rPr>
        <w:t>development,</w:t>
      </w:r>
      <w:r>
        <w:rPr>
          <w:rFonts w:ascii="Times New Roman" w:eastAsia="Times New Roman" w:hAnsi="Times New Roman"/>
        </w:rPr>
        <w:tab/>
      </w:r>
      <w:r>
        <w:rPr>
          <w:rFonts w:ascii="Times New Roman" w:eastAsia="Times New Roman" w:hAnsi="Times New Roman"/>
          <w:sz w:val="24"/>
        </w:rPr>
        <w:t>that</w:t>
      </w:r>
      <w:r>
        <w:rPr>
          <w:rFonts w:ascii="Times New Roman" w:eastAsia="Times New Roman" w:hAnsi="Times New Roman"/>
        </w:rPr>
        <w:tab/>
      </w:r>
      <w:r>
        <w:rPr>
          <w:rFonts w:ascii="Times New Roman" w:eastAsia="Times New Roman" w:hAnsi="Times New Roman"/>
          <w:sz w:val="24"/>
        </w:rPr>
        <w:t>is,</w:t>
      </w:r>
      <w:r>
        <w:rPr>
          <w:rFonts w:ascii="Times New Roman" w:eastAsia="Times New Roman" w:hAnsi="Times New Roman"/>
        </w:rPr>
        <w:tab/>
      </w:r>
      <w:r>
        <w:rPr>
          <w:rFonts w:ascii="Times New Roman" w:eastAsia="Times New Roman" w:hAnsi="Times New Roman"/>
          <w:sz w:val="23"/>
        </w:rPr>
        <w:t>mandatory</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20"/>
        <w:rPr>
          <w:rFonts w:ascii="Times New Roman" w:eastAsia="Times New Roman" w:hAnsi="Times New Roman"/>
          <w:sz w:val="24"/>
        </w:rPr>
      </w:pPr>
      <w:r>
        <w:rPr>
          <w:rFonts w:ascii="Times New Roman" w:eastAsia="Times New Roman" w:hAnsi="Times New Roman"/>
          <w:sz w:val="24"/>
        </w:rPr>
        <w:t>conventions and practices are in fact standards.</w:t>
      </w:r>
    </w:p>
    <w:p w:rsidR="00406467" w:rsidRDefault="00406467" w:rsidP="00406467">
      <w:pPr>
        <w:spacing w:line="242" w:lineRule="exact"/>
        <w:rPr>
          <w:rFonts w:ascii="Times New Roman" w:eastAsia="Times New Roman" w:hAnsi="Times New Roman"/>
        </w:rPr>
      </w:pPr>
    </w:p>
    <w:p w:rsidR="00406467" w:rsidRDefault="00406467" w:rsidP="00406467">
      <w:pPr>
        <w:tabs>
          <w:tab w:val="left" w:pos="2100"/>
        </w:tabs>
        <w:spacing w:line="0" w:lineRule="atLeast"/>
        <w:rPr>
          <w:rFonts w:ascii="Times New Roman" w:eastAsia="Times New Roman" w:hAnsi="Times New Roman"/>
          <w:sz w:val="24"/>
        </w:rPr>
      </w:pPr>
      <w:r>
        <w:rPr>
          <w:rFonts w:ascii="Times New Roman" w:eastAsia="Times New Roman" w:hAnsi="Times New Roman"/>
          <w:sz w:val="24"/>
        </w:rPr>
        <w:t>User groups</w:t>
      </w:r>
      <w:r>
        <w:rPr>
          <w:rFonts w:ascii="Times New Roman" w:eastAsia="Times New Roman" w:hAnsi="Times New Roman"/>
        </w:rPr>
        <w:tab/>
      </w:r>
      <w:r>
        <w:rPr>
          <w:rFonts w:ascii="Times New Roman" w:eastAsia="Times New Roman" w:hAnsi="Times New Roman"/>
          <w:sz w:val="24"/>
        </w:rPr>
        <w:t>The organization (s) or persons within those organization (s) who will</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20"/>
        <w:rPr>
          <w:rFonts w:ascii="Times New Roman" w:eastAsia="Times New Roman" w:hAnsi="Times New Roman"/>
          <w:sz w:val="24"/>
        </w:rPr>
      </w:pPr>
      <w:r>
        <w:rPr>
          <w:rFonts w:ascii="Times New Roman" w:eastAsia="Times New Roman" w:hAnsi="Times New Roman"/>
          <w:sz w:val="24"/>
        </w:rPr>
        <w:t>operate and/or use the system for its intended purpose.</w:t>
      </w:r>
    </w:p>
    <w:p w:rsidR="00406467" w:rsidRDefault="00406467" w:rsidP="00406467">
      <w:pPr>
        <w:spacing w:line="242" w:lineRule="exact"/>
        <w:rPr>
          <w:rFonts w:ascii="Times New Roman" w:eastAsia="Times New Roman" w:hAnsi="Times New Roman"/>
        </w:rPr>
      </w:pPr>
    </w:p>
    <w:p w:rsidR="00406467" w:rsidRDefault="00406467" w:rsidP="00406467">
      <w:pPr>
        <w:tabs>
          <w:tab w:val="left" w:pos="2100"/>
        </w:tabs>
        <w:spacing w:line="0" w:lineRule="atLeast"/>
        <w:rPr>
          <w:rFonts w:ascii="Times New Roman" w:eastAsia="Times New Roman" w:hAnsi="Times New Roman"/>
          <w:sz w:val="24"/>
        </w:rPr>
      </w:pPr>
      <w:r>
        <w:rPr>
          <w:rFonts w:ascii="Times New Roman" w:eastAsia="Times New Roman" w:hAnsi="Times New Roman"/>
          <w:sz w:val="24"/>
        </w:rPr>
        <w:t>Suppliers</w:t>
      </w:r>
      <w:r>
        <w:rPr>
          <w:rFonts w:ascii="Times New Roman" w:eastAsia="Times New Roman" w:hAnsi="Times New Roman"/>
        </w:rPr>
        <w:tab/>
      </w:r>
      <w:r>
        <w:rPr>
          <w:rFonts w:ascii="Times New Roman" w:eastAsia="Times New Roman" w:hAnsi="Times New Roman"/>
          <w:sz w:val="24"/>
        </w:rPr>
        <w:t>The term ‘suppliers’ includes contractors, sub-contractors, vendors,</w:t>
      </w:r>
    </w:p>
    <w:p w:rsidR="00406467" w:rsidRDefault="00406467" w:rsidP="00406467">
      <w:pPr>
        <w:spacing w:line="41" w:lineRule="exact"/>
        <w:rPr>
          <w:rFonts w:ascii="Times New Roman" w:eastAsia="Times New Roman" w:hAnsi="Times New Roman"/>
        </w:rPr>
      </w:pPr>
    </w:p>
    <w:p w:rsidR="00406467" w:rsidRDefault="00406467" w:rsidP="00406467">
      <w:pPr>
        <w:spacing w:line="0" w:lineRule="atLeast"/>
        <w:ind w:left="2120"/>
        <w:rPr>
          <w:rFonts w:ascii="Times New Roman" w:eastAsia="Times New Roman" w:hAnsi="Times New Roman"/>
          <w:sz w:val="24"/>
        </w:rPr>
      </w:pPr>
      <w:r>
        <w:rPr>
          <w:rFonts w:ascii="Times New Roman" w:eastAsia="Times New Roman" w:hAnsi="Times New Roman"/>
          <w:sz w:val="24"/>
        </w:rPr>
        <w:t>developers, sellers or any other term used to identify the source from</w:t>
      </w:r>
    </w:p>
    <w:p w:rsidR="00406467" w:rsidRDefault="00406467" w:rsidP="00406467">
      <w:pPr>
        <w:spacing w:line="41" w:lineRule="exact"/>
        <w:rPr>
          <w:rFonts w:ascii="Times New Roman" w:eastAsia="Times New Roman" w:hAnsi="Times New Roman"/>
        </w:rPr>
      </w:pPr>
    </w:p>
    <w:p w:rsidR="00406467" w:rsidRPr="004622CB" w:rsidRDefault="00406467" w:rsidP="004622CB">
      <w:pPr>
        <w:spacing w:line="0" w:lineRule="atLeast"/>
        <w:ind w:left="2120"/>
        <w:rPr>
          <w:rFonts w:ascii="Times New Roman" w:eastAsia="Times New Roman" w:hAnsi="Times New Roman"/>
          <w:sz w:val="24"/>
        </w:rPr>
        <w:sectPr w:rsidR="00406467" w:rsidRPr="004622CB" w:rsidSect="00264F21">
          <w:pgSz w:w="12240" w:h="15840"/>
          <w:pgMar w:top="1437" w:right="1180" w:bottom="969" w:left="1440" w:header="0" w:footer="0" w:gutter="0"/>
          <w:pgNumType w:start="1"/>
          <w:cols w:space="0" w:equalWidth="0">
            <w:col w:w="9620"/>
          </w:cols>
          <w:docGrid w:linePitch="360"/>
        </w:sectPr>
      </w:pPr>
      <w:r>
        <w:rPr>
          <w:rFonts w:ascii="Times New Roman" w:eastAsia="Times New Roman" w:hAnsi="Times New Roman"/>
          <w:sz w:val="24"/>
        </w:rPr>
        <w:t>which pro</w:t>
      </w:r>
      <w:r w:rsidR="008C3473">
        <w:rPr>
          <w:rFonts w:ascii="Times New Roman" w:eastAsia="Times New Roman" w:hAnsi="Times New Roman"/>
          <w:sz w:val="24"/>
        </w:rPr>
        <w:t>ducts or services are obtained</w:t>
      </w:r>
    </w:p>
    <w:p w:rsidR="00ED400E" w:rsidRDefault="00ED400E" w:rsidP="008C3473">
      <w:pPr>
        <w:spacing w:line="200" w:lineRule="exact"/>
      </w:pPr>
    </w:p>
    <w:sectPr w:rsidR="00ED400E" w:rsidSect="00D43BDD">
      <w:pgSz w:w="12240" w:h="15840"/>
      <w:pgMar w:top="1416" w:right="1440" w:bottom="969" w:left="1480" w:header="0" w:footer="0" w:gutter="0"/>
      <w:pgNumType w:fmt="lowerRoman"/>
      <w:cols w:space="0" w:equalWidth="0">
        <w:col w:w="93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87E" w:rsidRDefault="00F0587E" w:rsidP="000C4708">
      <w:r>
        <w:separator/>
      </w:r>
    </w:p>
  </w:endnote>
  <w:endnote w:type="continuationSeparator" w:id="0">
    <w:p w:rsidR="00F0587E" w:rsidRDefault="00F0587E" w:rsidP="000C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775784"/>
      <w:docPartObj>
        <w:docPartGallery w:val="Page Numbers (Bottom of Page)"/>
        <w:docPartUnique/>
      </w:docPartObj>
    </w:sdtPr>
    <w:sdtEndPr>
      <w:rPr>
        <w:noProof/>
      </w:rPr>
    </w:sdtEndPr>
    <w:sdtContent>
      <w:p w:rsidR="0070696B" w:rsidRDefault="00FF6359">
        <w:pPr>
          <w:pStyle w:val="Footer"/>
          <w:jc w:val="center"/>
        </w:pPr>
        <w:r>
          <w:fldChar w:fldCharType="begin"/>
        </w:r>
        <w:r w:rsidR="0070696B">
          <w:instrText xml:space="preserve"> PAGE   \* MERGEFORMAT </w:instrText>
        </w:r>
        <w:r>
          <w:fldChar w:fldCharType="separate"/>
        </w:r>
        <w:r w:rsidR="00CC61C1">
          <w:rPr>
            <w:noProof/>
          </w:rPr>
          <w:t>7</w:t>
        </w:r>
        <w:r>
          <w:rPr>
            <w:noProof/>
          </w:rPr>
          <w:fldChar w:fldCharType="end"/>
        </w:r>
      </w:p>
    </w:sdtContent>
  </w:sdt>
  <w:p w:rsidR="0070696B" w:rsidRDefault="00706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7E" w:rsidRDefault="00F0587E" w:rsidP="000C4708">
      <w:r>
        <w:separator/>
      </w:r>
    </w:p>
  </w:footnote>
  <w:footnote w:type="continuationSeparator" w:id="0">
    <w:p w:rsidR="00F0587E" w:rsidRDefault="00F0587E" w:rsidP="000C4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BEFD79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B6807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E45D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1BD7B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C83E4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333AB104"/>
    <w:lvl w:ilvl="0" w:tplc="FFFFFFFF">
      <w:start w:val="2"/>
      <w:numFmt w:val="decimal"/>
      <w:lvlText w:val="3.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2443A858"/>
    <w:lvl w:ilvl="0" w:tplc="FFFFFFFF">
      <w:start w:val="3"/>
      <w:numFmt w:val="decimal"/>
      <w:lvlText w:val="3.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6763845E"/>
    <w:lvl w:ilvl="0" w:tplc="FFFFFFFF">
      <w:start w:val="5"/>
      <w:numFmt w:val="decimal"/>
      <w:lvlText w:val="3.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2BC60B20"/>
    <w:multiLevelType w:val="multilevel"/>
    <w:tmpl w:val="1E74B29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708"/>
    <w:rsid w:val="000C4708"/>
    <w:rsid w:val="001D5DA1"/>
    <w:rsid w:val="0021203D"/>
    <w:rsid w:val="00264F21"/>
    <w:rsid w:val="00280B91"/>
    <w:rsid w:val="003E0316"/>
    <w:rsid w:val="00406467"/>
    <w:rsid w:val="00416809"/>
    <w:rsid w:val="004622CB"/>
    <w:rsid w:val="00472061"/>
    <w:rsid w:val="005E396B"/>
    <w:rsid w:val="00637996"/>
    <w:rsid w:val="00703B75"/>
    <w:rsid w:val="0070696B"/>
    <w:rsid w:val="00716EE1"/>
    <w:rsid w:val="0078381B"/>
    <w:rsid w:val="00786A71"/>
    <w:rsid w:val="00786E53"/>
    <w:rsid w:val="008A6B95"/>
    <w:rsid w:val="008B6B0C"/>
    <w:rsid w:val="008C3473"/>
    <w:rsid w:val="008E5CBD"/>
    <w:rsid w:val="008F2F86"/>
    <w:rsid w:val="0095066B"/>
    <w:rsid w:val="00C1651A"/>
    <w:rsid w:val="00C44936"/>
    <w:rsid w:val="00CC61C1"/>
    <w:rsid w:val="00D43BDD"/>
    <w:rsid w:val="00E16C35"/>
    <w:rsid w:val="00E17B97"/>
    <w:rsid w:val="00E7701D"/>
    <w:rsid w:val="00EB59F1"/>
    <w:rsid w:val="00EB6C4E"/>
    <w:rsid w:val="00ED400E"/>
    <w:rsid w:val="00F0587E"/>
    <w:rsid w:val="00FB7CC6"/>
    <w:rsid w:val="00FF6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08"/>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9506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5066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708"/>
    <w:pPr>
      <w:ind w:left="720"/>
    </w:pPr>
  </w:style>
  <w:style w:type="table" w:styleId="TableGrid">
    <w:name w:val="Table Grid"/>
    <w:basedOn w:val="TableNormal"/>
    <w:uiPriority w:val="39"/>
    <w:rsid w:val="000C4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4708"/>
    <w:pPr>
      <w:tabs>
        <w:tab w:val="center" w:pos="4680"/>
        <w:tab w:val="right" w:pos="9360"/>
      </w:tabs>
    </w:pPr>
  </w:style>
  <w:style w:type="character" w:customStyle="1" w:styleId="HeaderChar">
    <w:name w:val="Header Char"/>
    <w:basedOn w:val="DefaultParagraphFont"/>
    <w:link w:val="Header"/>
    <w:uiPriority w:val="99"/>
    <w:rsid w:val="000C4708"/>
    <w:rPr>
      <w:rFonts w:ascii="Calibri" w:eastAsia="Calibri" w:hAnsi="Calibri" w:cs="Arial"/>
      <w:sz w:val="20"/>
      <w:szCs w:val="20"/>
    </w:rPr>
  </w:style>
  <w:style w:type="paragraph" w:styleId="Footer">
    <w:name w:val="footer"/>
    <w:basedOn w:val="Normal"/>
    <w:link w:val="FooterChar"/>
    <w:uiPriority w:val="99"/>
    <w:unhideWhenUsed/>
    <w:rsid w:val="000C4708"/>
    <w:pPr>
      <w:tabs>
        <w:tab w:val="center" w:pos="4680"/>
        <w:tab w:val="right" w:pos="9360"/>
      </w:tabs>
    </w:pPr>
  </w:style>
  <w:style w:type="character" w:customStyle="1" w:styleId="FooterChar">
    <w:name w:val="Footer Char"/>
    <w:basedOn w:val="DefaultParagraphFont"/>
    <w:link w:val="Footer"/>
    <w:uiPriority w:val="99"/>
    <w:rsid w:val="000C4708"/>
    <w:rPr>
      <w:rFonts w:ascii="Calibri" w:eastAsia="Calibri" w:hAnsi="Calibri" w:cs="Arial"/>
      <w:sz w:val="20"/>
      <w:szCs w:val="20"/>
    </w:rPr>
  </w:style>
  <w:style w:type="character" w:customStyle="1" w:styleId="Heading1Char">
    <w:name w:val="Heading 1 Char"/>
    <w:basedOn w:val="DefaultParagraphFont"/>
    <w:link w:val="Heading1"/>
    <w:uiPriority w:val="9"/>
    <w:rsid w:val="0095066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5066B"/>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95066B"/>
    <w:pPr>
      <w:spacing w:line="276" w:lineRule="auto"/>
      <w:outlineLvl w:val="9"/>
    </w:pPr>
  </w:style>
  <w:style w:type="paragraph" w:styleId="TOC1">
    <w:name w:val="toc 1"/>
    <w:basedOn w:val="Normal"/>
    <w:next w:val="Normal"/>
    <w:autoRedefine/>
    <w:uiPriority w:val="39"/>
    <w:unhideWhenUsed/>
    <w:rsid w:val="0095066B"/>
    <w:pPr>
      <w:spacing w:after="100"/>
    </w:pPr>
  </w:style>
  <w:style w:type="paragraph" w:styleId="TOC2">
    <w:name w:val="toc 2"/>
    <w:basedOn w:val="Normal"/>
    <w:next w:val="Normal"/>
    <w:autoRedefine/>
    <w:uiPriority w:val="39"/>
    <w:unhideWhenUsed/>
    <w:rsid w:val="0095066B"/>
    <w:pPr>
      <w:spacing w:after="100"/>
      <w:ind w:left="200"/>
    </w:pPr>
  </w:style>
  <w:style w:type="character" w:styleId="Hyperlink">
    <w:name w:val="Hyperlink"/>
    <w:basedOn w:val="DefaultParagraphFont"/>
    <w:uiPriority w:val="99"/>
    <w:unhideWhenUsed/>
    <w:rsid w:val="0095066B"/>
    <w:rPr>
      <w:color w:val="0563C1" w:themeColor="hyperlink"/>
      <w:u w:val="single"/>
    </w:rPr>
  </w:style>
  <w:style w:type="paragraph" w:styleId="BalloonText">
    <w:name w:val="Balloon Text"/>
    <w:basedOn w:val="Normal"/>
    <w:link w:val="BalloonTextChar"/>
    <w:uiPriority w:val="99"/>
    <w:semiHidden/>
    <w:unhideWhenUsed/>
    <w:rsid w:val="0095066B"/>
    <w:rPr>
      <w:rFonts w:ascii="Tahoma" w:hAnsi="Tahoma" w:cs="Tahoma"/>
      <w:sz w:val="16"/>
      <w:szCs w:val="16"/>
    </w:rPr>
  </w:style>
  <w:style w:type="character" w:customStyle="1" w:styleId="BalloonTextChar">
    <w:name w:val="Balloon Text Char"/>
    <w:basedOn w:val="DefaultParagraphFont"/>
    <w:link w:val="BalloonText"/>
    <w:uiPriority w:val="99"/>
    <w:semiHidden/>
    <w:rsid w:val="0095066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08"/>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9506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5066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708"/>
    <w:pPr>
      <w:ind w:left="720"/>
    </w:pPr>
  </w:style>
  <w:style w:type="table" w:styleId="TableGrid">
    <w:name w:val="Table Grid"/>
    <w:basedOn w:val="TableNormal"/>
    <w:uiPriority w:val="39"/>
    <w:rsid w:val="000C4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4708"/>
    <w:pPr>
      <w:tabs>
        <w:tab w:val="center" w:pos="4680"/>
        <w:tab w:val="right" w:pos="9360"/>
      </w:tabs>
    </w:pPr>
  </w:style>
  <w:style w:type="character" w:customStyle="1" w:styleId="HeaderChar">
    <w:name w:val="Header Char"/>
    <w:basedOn w:val="DefaultParagraphFont"/>
    <w:link w:val="Header"/>
    <w:uiPriority w:val="99"/>
    <w:rsid w:val="000C4708"/>
    <w:rPr>
      <w:rFonts w:ascii="Calibri" w:eastAsia="Calibri" w:hAnsi="Calibri" w:cs="Arial"/>
      <w:sz w:val="20"/>
      <w:szCs w:val="20"/>
    </w:rPr>
  </w:style>
  <w:style w:type="paragraph" w:styleId="Footer">
    <w:name w:val="footer"/>
    <w:basedOn w:val="Normal"/>
    <w:link w:val="FooterChar"/>
    <w:uiPriority w:val="99"/>
    <w:unhideWhenUsed/>
    <w:rsid w:val="000C4708"/>
    <w:pPr>
      <w:tabs>
        <w:tab w:val="center" w:pos="4680"/>
        <w:tab w:val="right" w:pos="9360"/>
      </w:tabs>
    </w:pPr>
  </w:style>
  <w:style w:type="character" w:customStyle="1" w:styleId="FooterChar">
    <w:name w:val="Footer Char"/>
    <w:basedOn w:val="DefaultParagraphFont"/>
    <w:link w:val="Footer"/>
    <w:uiPriority w:val="99"/>
    <w:rsid w:val="000C4708"/>
    <w:rPr>
      <w:rFonts w:ascii="Calibri" w:eastAsia="Calibri" w:hAnsi="Calibri" w:cs="Arial"/>
      <w:sz w:val="20"/>
      <w:szCs w:val="20"/>
    </w:rPr>
  </w:style>
  <w:style w:type="character" w:customStyle="1" w:styleId="Heading1Char">
    <w:name w:val="Heading 1 Char"/>
    <w:basedOn w:val="DefaultParagraphFont"/>
    <w:link w:val="Heading1"/>
    <w:uiPriority w:val="9"/>
    <w:rsid w:val="0095066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5066B"/>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95066B"/>
    <w:pPr>
      <w:spacing w:line="276" w:lineRule="auto"/>
      <w:outlineLvl w:val="9"/>
    </w:pPr>
  </w:style>
  <w:style w:type="paragraph" w:styleId="TOC1">
    <w:name w:val="toc 1"/>
    <w:basedOn w:val="Normal"/>
    <w:next w:val="Normal"/>
    <w:autoRedefine/>
    <w:uiPriority w:val="39"/>
    <w:unhideWhenUsed/>
    <w:rsid w:val="0095066B"/>
    <w:pPr>
      <w:spacing w:after="100"/>
    </w:pPr>
  </w:style>
  <w:style w:type="paragraph" w:styleId="TOC2">
    <w:name w:val="toc 2"/>
    <w:basedOn w:val="Normal"/>
    <w:next w:val="Normal"/>
    <w:autoRedefine/>
    <w:uiPriority w:val="39"/>
    <w:unhideWhenUsed/>
    <w:rsid w:val="0095066B"/>
    <w:pPr>
      <w:spacing w:after="100"/>
      <w:ind w:left="200"/>
    </w:pPr>
  </w:style>
  <w:style w:type="character" w:styleId="Hyperlink">
    <w:name w:val="Hyperlink"/>
    <w:basedOn w:val="DefaultParagraphFont"/>
    <w:uiPriority w:val="99"/>
    <w:unhideWhenUsed/>
    <w:rsid w:val="0095066B"/>
    <w:rPr>
      <w:color w:val="0563C1" w:themeColor="hyperlink"/>
      <w:u w:val="single"/>
    </w:rPr>
  </w:style>
  <w:style w:type="paragraph" w:styleId="BalloonText">
    <w:name w:val="Balloon Text"/>
    <w:basedOn w:val="Normal"/>
    <w:link w:val="BalloonTextChar"/>
    <w:uiPriority w:val="99"/>
    <w:semiHidden/>
    <w:unhideWhenUsed/>
    <w:rsid w:val="0095066B"/>
    <w:rPr>
      <w:rFonts w:ascii="Tahoma" w:hAnsi="Tahoma" w:cs="Tahoma"/>
      <w:sz w:val="16"/>
      <w:szCs w:val="16"/>
    </w:rPr>
  </w:style>
  <w:style w:type="character" w:customStyle="1" w:styleId="BalloonTextChar">
    <w:name w:val="Balloon Text Char"/>
    <w:basedOn w:val="DefaultParagraphFont"/>
    <w:link w:val="BalloonText"/>
    <w:uiPriority w:val="99"/>
    <w:semiHidden/>
    <w:rsid w:val="0095066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8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F8F7-8B6A-43D2-A499-D2B47B2E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3928</Words>
  <Characters>22393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dc:creator>
  <cp:lastModifiedBy>NUSAF II</cp:lastModifiedBy>
  <cp:revision>2</cp:revision>
  <dcterms:created xsi:type="dcterms:W3CDTF">2017-10-11T11:31:00Z</dcterms:created>
  <dcterms:modified xsi:type="dcterms:W3CDTF">2017-10-11T11:31:00Z</dcterms:modified>
</cp:coreProperties>
</file>